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7936E" w14:textId="326A207F" w:rsidR="00EC2035" w:rsidRPr="00893CE1" w:rsidRDefault="00EC2035" w:rsidP="00EC2035">
      <w:pPr>
        <w:pStyle w:val="Nadpis1"/>
        <w:jc w:val="right"/>
        <w:rPr>
          <w:rFonts w:ascii="Arial" w:hAnsi="Arial" w:cs="Arial"/>
          <w:sz w:val="20"/>
          <w:szCs w:val="20"/>
        </w:rPr>
      </w:pPr>
      <w:r w:rsidRPr="00893CE1">
        <w:rPr>
          <w:rFonts w:ascii="Arial" w:hAnsi="Arial" w:cs="Arial"/>
          <w:sz w:val="20"/>
          <w:szCs w:val="20"/>
        </w:rPr>
        <w:t>Číslo</w:t>
      </w:r>
      <w:r>
        <w:rPr>
          <w:rFonts w:ascii="Arial" w:hAnsi="Arial" w:cs="Arial"/>
          <w:sz w:val="20"/>
          <w:szCs w:val="20"/>
        </w:rPr>
        <w:t xml:space="preserve"> </w:t>
      </w:r>
      <w:r w:rsidR="003D76C1">
        <w:rPr>
          <w:rFonts w:ascii="Arial" w:hAnsi="Arial" w:cs="Arial"/>
          <w:sz w:val="20"/>
          <w:szCs w:val="20"/>
        </w:rPr>
        <w:t>1</w:t>
      </w:r>
      <w:r w:rsidR="00181779">
        <w:rPr>
          <w:rFonts w:ascii="Arial" w:hAnsi="Arial" w:cs="Arial"/>
          <w:sz w:val="20"/>
          <w:szCs w:val="20"/>
        </w:rPr>
        <w:t>2</w:t>
      </w:r>
      <w:r w:rsidR="002C1D1C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>)</w:t>
      </w:r>
    </w:p>
    <w:p w14:paraId="451FC99D" w14:textId="77777777" w:rsidR="00EC2035" w:rsidRDefault="00EC2035" w:rsidP="00EC2035">
      <w:pPr>
        <w:pStyle w:val="Nadpis1"/>
        <w:rPr>
          <w:rFonts w:ascii="Arial" w:hAnsi="Arial" w:cs="Arial"/>
          <w:sz w:val="32"/>
          <w:szCs w:val="32"/>
        </w:rPr>
      </w:pPr>
    </w:p>
    <w:p w14:paraId="6F866007" w14:textId="77777777" w:rsidR="00EC2035" w:rsidRPr="00066649" w:rsidRDefault="00EC2035" w:rsidP="00EC2035"/>
    <w:p w14:paraId="111EDE23" w14:textId="77777777" w:rsidR="00EC2035" w:rsidRPr="004F2760" w:rsidRDefault="00EC2035" w:rsidP="00EC2035">
      <w:pPr>
        <w:pStyle w:val="Nadpis1"/>
        <w:rPr>
          <w:rFonts w:ascii="Arial" w:hAnsi="Arial" w:cs="Arial"/>
          <w:sz w:val="28"/>
          <w:szCs w:val="28"/>
        </w:rPr>
      </w:pPr>
      <w:r w:rsidRPr="004F2760">
        <w:rPr>
          <w:rFonts w:ascii="Arial" w:hAnsi="Arial" w:cs="Arial"/>
          <w:sz w:val="28"/>
          <w:szCs w:val="28"/>
        </w:rPr>
        <w:t>Město Roudnice nad Labem</w:t>
      </w:r>
    </w:p>
    <w:p w14:paraId="683CA646" w14:textId="77777777" w:rsidR="00EC2035" w:rsidRPr="004F2760" w:rsidRDefault="00EC2035" w:rsidP="00EC2035">
      <w:pPr>
        <w:pStyle w:val="Nadpis3"/>
        <w:rPr>
          <w:rFonts w:ascii="Arial" w:hAnsi="Arial" w:cs="Arial"/>
          <w:szCs w:val="28"/>
        </w:rPr>
      </w:pPr>
      <w:r w:rsidRPr="004F2760">
        <w:rPr>
          <w:rFonts w:ascii="Arial" w:hAnsi="Arial" w:cs="Arial"/>
          <w:szCs w:val="28"/>
        </w:rPr>
        <w:t>odbor životního prostředí</w:t>
      </w:r>
    </w:p>
    <w:p w14:paraId="79C3C928" w14:textId="77777777" w:rsidR="00EC2035" w:rsidRPr="004F2760" w:rsidRDefault="00EC2035" w:rsidP="00EC2035">
      <w:pPr>
        <w:rPr>
          <w:rFonts w:ascii="Arial" w:hAnsi="Arial"/>
          <w:sz w:val="20"/>
          <w:szCs w:val="20"/>
        </w:rPr>
      </w:pPr>
    </w:p>
    <w:p w14:paraId="7A3AD0EC" w14:textId="77777777" w:rsidR="00EC2035" w:rsidRDefault="00EC2035" w:rsidP="00EC2035">
      <w:pPr>
        <w:rPr>
          <w:rFonts w:ascii="Arial" w:hAnsi="Arial" w:cs="Arial"/>
          <w:b/>
          <w:sz w:val="20"/>
          <w:szCs w:val="20"/>
        </w:rPr>
      </w:pPr>
    </w:p>
    <w:p w14:paraId="6708FBCA" w14:textId="4EA5C8AE" w:rsidR="00EC2035" w:rsidRPr="004F2760" w:rsidRDefault="00EC2035" w:rsidP="00EC2035">
      <w:pPr>
        <w:rPr>
          <w:rFonts w:ascii="Arial" w:hAnsi="Arial" w:cs="Arial"/>
          <w:sz w:val="20"/>
          <w:szCs w:val="20"/>
        </w:rPr>
      </w:pPr>
      <w:r w:rsidRPr="004F2760">
        <w:rPr>
          <w:rFonts w:ascii="Arial" w:hAnsi="Arial" w:cs="Arial"/>
          <w:b/>
          <w:sz w:val="20"/>
          <w:szCs w:val="20"/>
        </w:rPr>
        <w:t>Předkladatel</w:t>
      </w:r>
      <w:r w:rsidRPr="004F2760">
        <w:rPr>
          <w:rFonts w:ascii="Arial" w:hAnsi="Arial" w:cs="Arial"/>
          <w:sz w:val="20"/>
          <w:szCs w:val="20"/>
        </w:rPr>
        <w:t xml:space="preserve">: </w:t>
      </w:r>
      <w:r w:rsidR="002C1D1C">
        <w:rPr>
          <w:rFonts w:ascii="Arial" w:hAnsi="Arial" w:cs="Arial"/>
          <w:sz w:val="20"/>
          <w:szCs w:val="20"/>
        </w:rPr>
        <w:t>Rada města</w:t>
      </w:r>
    </w:p>
    <w:p w14:paraId="5EB062C0" w14:textId="77777777" w:rsidR="00EC2035" w:rsidRPr="004F2760" w:rsidRDefault="00EC2035" w:rsidP="00EC2035">
      <w:pPr>
        <w:rPr>
          <w:rFonts w:ascii="Arial" w:hAnsi="Arial" w:cs="Arial"/>
          <w:sz w:val="20"/>
          <w:szCs w:val="20"/>
        </w:rPr>
      </w:pPr>
    </w:p>
    <w:p w14:paraId="2FC94EF2" w14:textId="77777777" w:rsidR="00EC2035" w:rsidRPr="004F2760" w:rsidRDefault="00EC2035" w:rsidP="00EC2035">
      <w:pPr>
        <w:rPr>
          <w:rFonts w:ascii="Arial" w:hAnsi="Arial" w:cs="Arial"/>
          <w:sz w:val="20"/>
          <w:szCs w:val="20"/>
        </w:rPr>
      </w:pPr>
      <w:r w:rsidRPr="004F2760">
        <w:rPr>
          <w:rFonts w:ascii="Arial" w:hAnsi="Arial" w:cs="Arial"/>
          <w:b/>
          <w:sz w:val="20"/>
          <w:szCs w:val="20"/>
        </w:rPr>
        <w:t>Zpracovatel</w:t>
      </w:r>
      <w:r w:rsidRPr="004F2760">
        <w:rPr>
          <w:rFonts w:ascii="Arial" w:hAnsi="Arial" w:cs="Arial"/>
          <w:sz w:val="20"/>
          <w:szCs w:val="20"/>
        </w:rPr>
        <w:t xml:space="preserve">: JUDr. Jana Čapková, Ing. Vladimír Drož </w:t>
      </w:r>
    </w:p>
    <w:p w14:paraId="58E662AB" w14:textId="77777777" w:rsidR="00EC2035" w:rsidRPr="004F2760" w:rsidRDefault="00EC2035" w:rsidP="00EC2035">
      <w:pPr>
        <w:rPr>
          <w:rFonts w:ascii="Arial" w:hAnsi="Arial" w:cs="Arial"/>
          <w:b/>
          <w:sz w:val="20"/>
          <w:szCs w:val="20"/>
          <w:u w:val="single"/>
        </w:rPr>
      </w:pPr>
    </w:p>
    <w:p w14:paraId="225A27DC" w14:textId="77777777" w:rsidR="00342B87" w:rsidRPr="004F2760" w:rsidRDefault="00342B87" w:rsidP="00342B87">
      <w:pPr>
        <w:rPr>
          <w:rFonts w:ascii="Arial" w:hAnsi="Arial" w:cs="Arial"/>
          <w:sz w:val="20"/>
          <w:szCs w:val="20"/>
        </w:rPr>
      </w:pPr>
      <w:r w:rsidRPr="004F2760">
        <w:rPr>
          <w:rFonts w:ascii="Arial" w:hAnsi="Arial" w:cs="Arial"/>
          <w:b/>
          <w:sz w:val="20"/>
          <w:szCs w:val="20"/>
        </w:rPr>
        <w:t>Předmět jednání</w:t>
      </w:r>
      <w:r w:rsidRPr="004F2760"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sz w:val="20"/>
          <w:szCs w:val="20"/>
        </w:rPr>
        <w:t xml:space="preserve">zrušení </w:t>
      </w:r>
      <w:r w:rsidRPr="004F2760">
        <w:rPr>
          <w:rFonts w:ascii="Arial" w:hAnsi="Arial" w:cs="Arial"/>
          <w:sz w:val="20"/>
          <w:szCs w:val="20"/>
        </w:rPr>
        <w:t>obecně závazn</w:t>
      </w:r>
      <w:r>
        <w:rPr>
          <w:rFonts w:ascii="Arial" w:hAnsi="Arial" w:cs="Arial"/>
          <w:sz w:val="20"/>
          <w:szCs w:val="20"/>
        </w:rPr>
        <w:t>é</w:t>
      </w:r>
      <w:r w:rsidRPr="004F2760">
        <w:rPr>
          <w:rFonts w:ascii="Arial" w:hAnsi="Arial" w:cs="Arial"/>
          <w:sz w:val="20"/>
          <w:szCs w:val="20"/>
        </w:rPr>
        <w:t xml:space="preserve"> vyhlášk</w:t>
      </w:r>
      <w:r>
        <w:rPr>
          <w:rFonts w:ascii="Arial" w:hAnsi="Arial" w:cs="Arial"/>
          <w:sz w:val="20"/>
          <w:szCs w:val="20"/>
        </w:rPr>
        <w:t xml:space="preserve">y č. 1/2014 o zákazu požívání alkoholických nápojů </w:t>
      </w:r>
      <w:r>
        <w:rPr>
          <w:rFonts w:ascii="Arial" w:hAnsi="Arial" w:cs="Arial"/>
          <w:sz w:val="20"/>
          <w:szCs w:val="20"/>
        </w:rPr>
        <w:br/>
        <w:t xml:space="preserve">                              na vybraných veřejných prostranstvích</w:t>
      </w:r>
    </w:p>
    <w:p w14:paraId="31839D57" w14:textId="77777777" w:rsidR="00EC2035" w:rsidRPr="004F2760" w:rsidRDefault="00EC2035" w:rsidP="00EC2035">
      <w:pPr>
        <w:rPr>
          <w:rFonts w:ascii="Arial" w:hAnsi="Arial" w:cs="Arial"/>
          <w:b/>
          <w:sz w:val="20"/>
          <w:szCs w:val="20"/>
          <w:u w:val="single"/>
        </w:rPr>
      </w:pPr>
    </w:p>
    <w:p w14:paraId="2137D824" w14:textId="4B360E6D" w:rsidR="00EC2035" w:rsidRPr="004F2760" w:rsidRDefault="00EC2035" w:rsidP="00EC2035">
      <w:pPr>
        <w:rPr>
          <w:rFonts w:ascii="Arial" w:hAnsi="Arial" w:cs="Arial"/>
          <w:sz w:val="20"/>
          <w:szCs w:val="20"/>
        </w:rPr>
      </w:pPr>
      <w:r w:rsidRPr="004F2760">
        <w:rPr>
          <w:rFonts w:ascii="Arial" w:hAnsi="Arial" w:cs="Arial"/>
          <w:b/>
          <w:sz w:val="20"/>
          <w:szCs w:val="20"/>
        </w:rPr>
        <w:t xml:space="preserve">Do jednání </w:t>
      </w:r>
      <w:r w:rsidR="002C1D1C">
        <w:rPr>
          <w:rFonts w:ascii="Arial" w:hAnsi="Arial" w:cs="Arial"/>
          <w:b/>
          <w:sz w:val="20"/>
          <w:szCs w:val="20"/>
        </w:rPr>
        <w:t>Z</w:t>
      </w:r>
      <w:r w:rsidRPr="004F2760">
        <w:rPr>
          <w:rFonts w:ascii="Arial" w:hAnsi="Arial" w:cs="Arial"/>
          <w:b/>
          <w:sz w:val="20"/>
          <w:szCs w:val="20"/>
        </w:rPr>
        <w:t>M dne:</w:t>
      </w:r>
      <w:r w:rsidRPr="004F2760">
        <w:rPr>
          <w:rFonts w:ascii="Arial" w:hAnsi="Arial" w:cs="Arial"/>
          <w:sz w:val="20"/>
          <w:szCs w:val="20"/>
        </w:rPr>
        <w:t xml:space="preserve"> </w:t>
      </w:r>
      <w:r w:rsidR="00F52CEA">
        <w:rPr>
          <w:rFonts w:ascii="Arial" w:hAnsi="Arial" w:cs="Arial"/>
          <w:sz w:val="20"/>
          <w:szCs w:val="20"/>
        </w:rPr>
        <w:t>1</w:t>
      </w:r>
      <w:r w:rsidR="00181779">
        <w:rPr>
          <w:rFonts w:ascii="Arial" w:hAnsi="Arial" w:cs="Arial"/>
          <w:sz w:val="20"/>
          <w:szCs w:val="20"/>
        </w:rPr>
        <w:t>9</w:t>
      </w:r>
      <w:r w:rsidRPr="004F2760">
        <w:rPr>
          <w:rFonts w:ascii="Arial" w:hAnsi="Arial" w:cs="Arial"/>
          <w:sz w:val="20"/>
          <w:szCs w:val="20"/>
        </w:rPr>
        <w:t>. 0</w:t>
      </w:r>
      <w:r w:rsidR="00181779">
        <w:rPr>
          <w:rFonts w:ascii="Arial" w:hAnsi="Arial" w:cs="Arial"/>
          <w:sz w:val="20"/>
          <w:szCs w:val="20"/>
        </w:rPr>
        <w:t>4</w:t>
      </w:r>
      <w:r w:rsidRPr="004F2760">
        <w:rPr>
          <w:rFonts w:ascii="Arial" w:hAnsi="Arial" w:cs="Arial"/>
          <w:sz w:val="20"/>
          <w:szCs w:val="20"/>
        </w:rPr>
        <w:t>. 202</w:t>
      </w:r>
      <w:r w:rsidR="00F52CEA">
        <w:rPr>
          <w:rFonts w:ascii="Arial" w:hAnsi="Arial" w:cs="Arial"/>
          <w:sz w:val="20"/>
          <w:szCs w:val="20"/>
        </w:rPr>
        <w:t>3</w:t>
      </w:r>
    </w:p>
    <w:p w14:paraId="76EFB724" w14:textId="77777777" w:rsidR="00342B87" w:rsidRPr="004F2760" w:rsidRDefault="00342B87" w:rsidP="00342B87">
      <w:pPr>
        <w:rPr>
          <w:rFonts w:ascii="Arial" w:hAnsi="Arial" w:cs="Arial"/>
          <w:b/>
          <w:sz w:val="20"/>
          <w:szCs w:val="20"/>
          <w:u w:val="single"/>
        </w:rPr>
      </w:pPr>
    </w:p>
    <w:p w14:paraId="6551D0B2" w14:textId="77777777" w:rsidR="00342B87" w:rsidRPr="0063215B" w:rsidRDefault="00342B87" w:rsidP="00342B87">
      <w:pPr>
        <w:rPr>
          <w:rFonts w:ascii="Arial" w:hAnsi="Arial" w:cs="Arial"/>
          <w:sz w:val="20"/>
          <w:szCs w:val="20"/>
        </w:rPr>
      </w:pPr>
      <w:r w:rsidRPr="0063215B">
        <w:rPr>
          <w:rFonts w:ascii="Arial" w:hAnsi="Arial" w:cs="Arial"/>
          <w:b/>
          <w:sz w:val="20"/>
          <w:szCs w:val="20"/>
        </w:rPr>
        <w:t>Odůvodnění</w:t>
      </w:r>
      <w:r w:rsidRPr="0063215B">
        <w:rPr>
          <w:rFonts w:ascii="Arial" w:hAnsi="Arial" w:cs="Arial"/>
          <w:sz w:val="20"/>
          <w:szCs w:val="20"/>
        </w:rPr>
        <w:t>:</w:t>
      </w:r>
    </w:p>
    <w:p w14:paraId="0EC016CE" w14:textId="77777777" w:rsidR="00342B87" w:rsidRDefault="00342B87" w:rsidP="00342B87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Odbor životního prostředí MěÚ Roudnice nad Labem byl upozorněn </w:t>
      </w:r>
      <w:r w:rsidRPr="007E7C75">
        <w:rPr>
          <w:rFonts w:ascii="Arial" w:hAnsi="Arial" w:cs="Arial"/>
          <w:bCs/>
          <w:sz w:val="20"/>
          <w:szCs w:val="20"/>
        </w:rPr>
        <w:t>odbor</w:t>
      </w:r>
      <w:r>
        <w:rPr>
          <w:rFonts w:ascii="Arial" w:hAnsi="Arial" w:cs="Arial"/>
          <w:bCs/>
          <w:sz w:val="20"/>
          <w:szCs w:val="20"/>
        </w:rPr>
        <w:t>em</w:t>
      </w:r>
      <w:r w:rsidRPr="007E7C75">
        <w:rPr>
          <w:rFonts w:ascii="Arial" w:hAnsi="Arial" w:cs="Arial"/>
          <w:bCs/>
          <w:sz w:val="20"/>
          <w:szCs w:val="20"/>
        </w:rPr>
        <w:t xml:space="preserve"> veřejné správy, dozoru</w:t>
      </w:r>
      <w:r>
        <w:rPr>
          <w:rFonts w:ascii="Arial" w:hAnsi="Arial" w:cs="Arial"/>
          <w:bCs/>
          <w:sz w:val="20"/>
          <w:szCs w:val="20"/>
        </w:rPr>
        <w:br/>
      </w:r>
      <w:r w:rsidRPr="007E7C75">
        <w:rPr>
          <w:rFonts w:ascii="Arial" w:hAnsi="Arial" w:cs="Arial"/>
          <w:bCs/>
          <w:sz w:val="20"/>
          <w:szCs w:val="20"/>
        </w:rPr>
        <w:t>a kontroly Ministerstva vnitra ČR</w:t>
      </w:r>
      <w:r>
        <w:rPr>
          <w:rFonts w:ascii="Arial" w:hAnsi="Arial" w:cs="Arial"/>
          <w:bCs/>
          <w:sz w:val="20"/>
          <w:szCs w:val="20"/>
        </w:rPr>
        <w:t xml:space="preserve"> na nezákonnost obecně závazné vyhlášky </w:t>
      </w:r>
      <w:r>
        <w:rPr>
          <w:rFonts w:ascii="Arial" w:hAnsi="Arial" w:cs="Arial"/>
          <w:sz w:val="20"/>
          <w:szCs w:val="20"/>
        </w:rPr>
        <w:t>č.1/2014 o zákazu požívání alkoholických nápojů na vybraných veřejných prostranstvích. Meritem nezákonnosti je v dnešní době nemožnost udělovat výjimky radou města, což naše vyhláška v souladu s předpisy platnými v době jejího vydání umožňovala. Řešením je přepracování této vyhlášky a její uvedení do souladu s aktuálními právními předpisy anebo její zrušení. Zastupitelé předběžně avizovali vůli rozhodnout o jejím zrušení. Obecně závaznou vyhlášku lze zrušit pouze vydáním obecně závazné vyhlášky.</w:t>
      </w:r>
    </w:p>
    <w:p w14:paraId="7A37A404" w14:textId="49B5791E" w:rsidR="00342B87" w:rsidRDefault="00342B87" w:rsidP="00342B87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Předkladatel proto připravil návrh obecné závazné vyhlášky, kterou bude shora uvedený předpis Města Roudnice nad Labem zrušen. Návrh vyhlášky byl předložen </w:t>
      </w:r>
      <w:r w:rsidRPr="007E7C75">
        <w:rPr>
          <w:rFonts w:ascii="Arial" w:hAnsi="Arial" w:cs="Arial"/>
          <w:bCs/>
          <w:sz w:val="20"/>
          <w:szCs w:val="20"/>
        </w:rPr>
        <w:t>odbor</w:t>
      </w:r>
      <w:r>
        <w:rPr>
          <w:rFonts w:ascii="Arial" w:hAnsi="Arial" w:cs="Arial"/>
          <w:bCs/>
          <w:sz w:val="20"/>
          <w:szCs w:val="20"/>
        </w:rPr>
        <w:t>u</w:t>
      </w:r>
      <w:r w:rsidRPr="007E7C75">
        <w:rPr>
          <w:rFonts w:ascii="Arial" w:hAnsi="Arial" w:cs="Arial"/>
          <w:bCs/>
          <w:sz w:val="20"/>
          <w:szCs w:val="20"/>
        </w:rPr>
        <w:t xml:space="preserve"> veřejné správy, dozoru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7E7C75">
        <w:rPr>
          <w:rFonts w:ascii="Arial" w:hAnsi="Arial" w:cs="Arial"/>
          <w:bCs/>
          <w:sz w:val="20"/>
          <w:szCs w:val="20"/>
        </w:rPr>
        <w:t>a kontroly Ministerstva vnitra ČR</w:t>
      </w:r>
      <w:r>
        <w:rPr>
          <w:rFonts w:ascii="Arial" w:hAnsi="Arial" w:cs="Arial"/>
          <w:bCs/>
          <w:sz w:val="20"/>
          <w:szCs w:val="20"/>
        </w:rPr>
        <w:t>, který schválil její znění.</w:t>
      </w:r>
    </w:p>
    <w:p w14:paraId="439C1CB9" w14:textId="77777777" w:rsidR="00342B87" w:rsidRPr="0063215B" w:rsidRDefault="00342B87" w:rsidP="00342B87">
      <w:pPr>
        <w:spacing w:after="120"/>
        <w:jc w:val="both"/>
        <w:rPr>
          <w:rFonts w:ascii="Arial" w:hAnsi="Arial" w:cs="Arial"/>
          <w:bCs/>
          <w:sz w:val="20"/>
          <w:szCs w:val="20"/>
        </w:rPr>
      </w:pPr>
    </w:p>
    <w:p w14:paraId="5706B501" w14:textId="77777777" w:rsidR="00342B87" w:rsidRPr="007E7C75" w:rsidRDefault="00342B87" w:rsidP="00342B87">
      <w:pPr>
        <w:rPr>
          <w:rFonts w:ascii="Arial" w:hAnsi="Arial" w:cs="Arial"/>
          <w:b/>
          <w:sz w:val="20"/>
          <w:szCs w:val="20"/>
        </w:rPr>
      </w:pPr>
      <w:r w:rsidRPr="007E7C75">
        <w:rPr>
          <w:rFonts w:ascii="Arial" w:hAnsi="Arial" w:cs="Arial"/>
          <w:b/>
          <w:sz w:val="20"/>
          <w:szCs w:val="20"/>
        </w:rPr>
        <w:t xml:space="preserve">Stanovisko předkladatele: </w:t>
      </w:r>
    </w:p>
    <w:p w14:paraId="375AD25D" w14:textId="2E7736C0" w:rsidR="00342B87" w:rsidRPr="007E7C75" w:rsidRDefault="00DD3665" w:rsidP="00342B87">
      <w:pPr>
        <w:spacing w:after="12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RM</w:t>
      </w:r>
      <w:r w:rsidR="00342B87" w:rsidRPr="007E7C75">
        <w:rPr>
          <w:rFonts w:ascii="Arial" w:hAnsi="Arial" w:cs="Arial"/>
          <w:bCs/>
          <w:sz w:val="20"/>
          <w:szCs w:val="20"/>
        </w:rPr>
        <w:t xml:space="preserve"> doporučuje na základě </w:t>
      </w:r>
      <w:r w:rsidR="00C425F6">
        <w:rPr>
          <w:rFonts w:ascii="Arial" w:hAnsi="Arial" w:cs="Arial"/>
          <w:bCs/>
          <w:sz w:val="20"/>
          <w:szCs w:val="20"/>
        </w:rPr>
        <w:t>předběžného stanoviska zastupitelů</w:t>
      </w:r>
      <w:r w:rsidR="00342B87" w:rsidRPr="007E7C75">
        <w:rPr>
          <w:rFonts w:ascii="Arial" w:hAnsi="Arial" w:cs="Arial"/>
          <w:bCs/>
          <w:sz w:val="20"/>
          <w:szCs w:val="20"/>
        </w:rPr>
        <w:t xml:space="preserve"> schválit znění obecně závazné vyhlášky, kterou se </w:t>
      </w:r>
      <w:proofErr w:type="gramStart"/>
      <w:r w:rsidR="00342B87" w:rsidRPr="007E7C75">
        <w:rPr>
          <w:rFonts w:ascii="Arial" w:hAnsi="Arial" w:cs="Arial"/>
          <w:bCs/>
          <w:sz w:val="20"/>
          <w:szCs w:val="20"/>
        </w:rPr>
        <w:t>ruší</w:t>
      </w:r>
      <w:proofErr w:type="gramEnd"/>
      <w:r w:rsidR="00342B87" w:rsidRPr="007E7C75">
        <w:rPr>
          <w:rFonts w:ascii="Arial" w:hAnsi="Arial" w:cs="Arial"/>
          <w:bCs/>
          <w:sz w:val="20"/>
          <w:szCs w:val="20"/>
        </w:rPr>
        <w:t xml:space="preserve"> obecně závazná vyhláška č. 1/2014 o zákazu požívání alkoholických nápojů na vybraných veřejných prostranstvích.</w:t>
      </w:r>
    </w:p>
    <w:p w14:paraId="3244FBF3" w14:textId="77777777" w:rsidR="00342B87" w:rsidRPr="0063215B" w:rsidRDefault="00342B87" w:rsidP="00342B87">
      <w:pPr>
        <w:spacing w:after="120"/>
        <w:contextualSpacing/>
        <w:jc w:val="both"/>
        <w:rPr>
          <w:rFonts w:ascii="Arial" w:hAnsi="Arial" w:cs="Arial"/>
          <w:bCs/>
          <w:sz w:val="20"/>
          <w:szCs w:val="20"/>
        </w:rPr>
      </w:pPr>
    </w:p>
    <w:p w14:paraId="1B825BAB" w14:textId="77777777" w:rsidR="00342B87" w:rsidRPr="007E7C75" w:rsidRDefault="00342B87" w:rsidP="00342B87">
      <w:pPr>
        <w:rPr>
          <w:rFonts w:ascii="Arial" w:hAnsi="Arial" w:cs="Arial"/>
          <w:b/>
          <w:sz w:val="20"/>
          <w:szCs w:val="20"/>
        </w:rPr>
      </w:pPr>
      <w:r w:rsidRPr="0063215B">
        <w:rPr>
          <w:rFonts w:ascii="Arial" w:hAnsi="Arial" w:cs="Arial"/>
          <w:b/>
          <w:sz w:val="20"/>
          <w:szCs w:val="20"/>
        </w:rPr>
        <w:t>Příloha:</w:t>
      </w:r>
    </w:p>
    <w:p w14:paraId="7303600C" w14:textId="7E19015C" w:rsidR="00342B87" w:rsidRDefault="00342B87" w:rsidP="00342B87">
      <w:pPr>
        <w:pStyle w:val="Styl2"/>
        <w:numPr>
          <w:ilvl w:val="0"/>
          <w:numId w:val="33"/>
        </w:numPr>
        <w:spacing w:after="120"/>
        <w:ind w:left="425" w:hanging="357"/>
        <w:contextualSpacing/>
        <w:rPr>
          <w:rFonts w:cs="Arial"/>
          <w:b w:val="0"/>
          <w:bCs/>
          <w:szCs w:val="20"/>
        </w:rPr>
      </w:pPr>
      <w:r w:rsidRPr="007E7C75">
        <w:rPr>
          <w:rFonts w:cs="Arial"/>
          <w:b w:val="0"/>
          <w:bCs/>
          <w:szCs w:val="20"/>
        </w:rPr>
        <w:t xml:space="preserve">Návrh textu obecně závazné vyhlášky, kterou se </w:t>
      </w:r>
      <w:proofErr w:type="gramStart"/>
      <w:r w:rsidRPr="007E7C75">
        <w:rPr>
          <w:rFonts w:cs="Arial"/>
          <w:b w:val="0"/>
          <w:bCs/>
          <w:szCs w:val="20"/>
        </w:rPr>
        <w:t>ruší</w:t>
      </w:r>
      <w:proofErr w:type="gramEnd"/>
      <w:r w:rsidRPr="007E7C75">
        <w:rPr>
          <w:rFonts w:cs="Arial"/>
          <w:b w:val="0"/>
          <w:bCs/>
          <w:szCs w:val="20"/>
        </w:rPr>
        <w:t xml:space="preserve"> obecně závazná vyhláška č.</w:t>
      </w:r>
      <w:r>
        <w:rPr>
          <w:rFonts w:cs="Arial"/>
          <w:b w:val="0"/>
          <w:bCs/>
          <w:szCs w:val="20"/>
        </w:rPr>
        <w:t xml:space="preserve"> </w:t>
      </w:r>
      <w:r w:rsidRPr="007E7C75">
        <w:rPr>
          <w:rFonts w:cs="Arial"/>
          <w:b w:val="0"/>
          <w:bCs/>
          <w:szCs w:val="20"/>
        </w:rPr>
        <w:t>1/2014 o zákazu požívání alkoholických nápojů na vybraných veřejných prostranstvích</w:t>
      </w:r>
      <w:r>
        <w:rPr>
          <w:rFonts w:cs="Arial"/>
          <w:b w:val="0"/>
          <w:bCs/>
          <w:szCs w:val="20"/>
        </w:rPr>
        <w:t xml:space="preserve"> (příloha č. 12a1)</w:t>
      </w:r>
    </w:p>
    <w:p w14:paraId="63889DA6" w14:textId="3AC9310B" w:rsidR="00342B87" w:rsidRDefault="00342B87" w:rsidP="00342B87">
      <w:pPr>
        <w:pStyle w:val="Styl2"/>
        <w:numPr>
          <w:ilvl w:val="0"/>
          <w:numId w:val="33"/>
        </w:numPr>
        <w:spacing w:after="120"/>
        <w:ind w:left="425" w:hanging="357"/>
        <w:contextualSpacing/>
        <w:rPr>
          <w:rFonts w:cs="Arial"/>
          <w:b w:val="0"/>
          <w:bCs/>
          <w:szCs w:val="20"/>
        </w:rPr>
      </w:pPr>
      <w:r w:rsidRPr="007E7C75">
        <w:rPr>
          <w:rFonts w:cs="Arial"/>
          <w:b w:val="0"/>
          <w:bCs/>
          <w:szCs w:val="20"/>
        </w:rPr>
        <w:t>obecně závazná vyhláška č.</w:t>
      </w:r>
      <w:r>
        <w:rPr>
          <w:rFonts w:cs="Arial"/>
          <w:b w:val="0"/>
          <w:bCs/>
          <w:szCs w:val="20"/>
        </w:rPr>
        <w:t xml:space="preserve"> </w:t>
      </w:r>
      <w:r w:rsidRPr="007E7C75">
        <w:rPr>
          <w:rFonts w:cs="Arial"/>
          <w:b w:val="0"/>
          <w:bCs/>
          <w:szCs w:val="20"/>
        </w:rPr>
        <w:t>1/2014 o zákazu požívání alkoholických nápojů na vybraných veřejných prostranstvích</w:t>
      </w:r>
      <w:r>
        <w:rPr>
          <w:rFonts w:cs="Arial"/>
          <w:b w:val="0"/>
          <w:bCs/>
          <w:szCs w:val="20"/>
        </w:rPr>
        <w:t xml:space="preserve"> (příloha č. 12a2)</w:t>
      </w:r>
    </w:p>
    <w:p w14:paraId="3A3E09B2" w14:textId="77777777" w:rsidR="00342B87" w:rsidRPr="0063215B" w:rsidRDefault="00342B87" w:rsidP="00342B87">
      <w:pPr>
        <w:pStyle w:val="Styl1"/>
        <w:ind w:left="66"/>
        <w:contextualSpacing/>
        <w:rPr>
          <w:rFonts w:cs="Arial"/>
          <w:szCs w:val="20"/>
        </w:rPr>
      </w:pPr>
    </w:p>
    <w:p w14:paraId="1D7FBF14" w14:textId="77777777" w:rsidR="00EC2035" w:rsidRPr="0063215B" w:rsidRDefault="00EC2035" w:rsidP="00EC2035">
      <w:pPr>
        <w:pStyle w:val="Styl1"/>
        <w:ind w:left="66"/>
        <w:contextualSpacing/>
        <w:rPr>
          <w:rFonts w:cs="Arial"/>
          <w:szCs w:val="20"/>
        </w:rPr>
      </w:pPr>
    </w:p>
    <w:p w14:paraId="48D22B78" w14:textId="77777777" w:rsidR="00EC2035" w:rsidRPr="0063215B" w:rsidRDefault="00EC2035" w:rsidP="00EC2035">
      <w:pPr>
        <w:jc w:val="both"/>
        <w:rPr>
          <w:rFonts w:ascii="Arial" w:hAnsi="Arial" w:cs="Arial"/>
          <w:sz w:val="20"/>
          <w:szCs w:val="20"/>
        </w:rPr>
      </w:pPr>
      <w:bookmarkStart w:id="0" w:name="_Hlk506447779"/>
      <w:r w:rsidRPr="0063215B">
        <w:rPr>
          <w:rFonts w:ascii="Arial" w:hAnsi="Arial" w:cs="Arial"/>
          <w:b/>
          <w:sz w:val="20"/>
          <w:szCs w:val="20"/>
        </w:rPr>
        <w:t>Návrh na usnesení</w:t>
      </w:r>
      <w:r w:rsidRPr="0063215B">
        <w:rPr>
          <w:rFonts w:ascii="Arial" w:hAnsi="Arial" w:cs="Arial"/>
          <w:sz w:val="20"/>
          <w:szCs w:val="20"/>
        </w:rPr>
        <w:t>:</w:t>
      </w:r>
    </w:p>
    <w:bookmarkEnd w:id="0"/>
    <w:p w14:paraId="6086AC18" w14:textId="0104E2EF" w:rsidR="00DD3665" w:rsidRPr="00DD3665" w:rsidRDefault="002C1D1C" w:rsidP="0057211E">
      <w:pPr>
        <w:pStyle w:val="Styl2"/>
        <w:numPr>
          <w:ilvl w:val="0"/>
          <w:numId w:val="34"/>
        </w:numPr>
        <w:spacing w:after="120"/>
        <w:ind w:left="426"/>
        <w:rPr>
          <w:rFonts w:cs="Arial"/>
          <w:szCs w:val="20"/>
        </w:rPr>
      </w:pPr>
      <w:r w:rsidRPr="00DD3665">
        <w:rPr>
          <w:b w:val="0"/>
        </w:rPr>
        <w:t xml:space="preserve">Zastupitelstvo města vydává </w:t>
      </w:r>
      <w:r w:rsidR="00DD3665" w:rsidRPr="00DD3665">
        <w:rPr>
          <w:rFonts w:cs="Arial"/>
          <w:b w:val="0"/>
          <w:szCs w:val="20"/>
        </w:rPr>
        <w:t xml:space="preserve">obecně závaznou vyhlášku, kterou se </w:t>
      </w:r>
      <w:proofErr w:type="gramStart"/>
      <w:r w:rsidR="00DD3665" w:rsidRPr="00DD3665">
        <w:rPr>
          <w:rFonts w:cs="Arial"/>
          <w:b w:val="0"/>
          <w:szCs w:val="20"/>
        </w:rPr>
        <w:t>ruší</w:t>
      </w:r>
      <w:proofErr w:type="gramEnd"/>
      <w:r w:rsidR="00DD3665" w:rsidRPr="00DD3665">
        <w:rPr>
          <w:rFonts w:cs="Arial"/>
          <w:b w:val="0"/>
          <w:szCs w:val="20"/>
        </w:rPr>
        <w:t xml:space="preserve"> obecně závazná vyhláška </w:t>
      </w:r>
      <w:r w:rsidR="00C425F6">
        <w:rPr>
          <w:rFonts w:cs="Arial"/>
          <w:b w:val="0"/>
          <w:szCs w:val="20"/>
        </w:rPr>
        <w:br/>
      </w:r>
      <w:r w:rsidR="00DD3665" w:rsidRPr="00DD3665">
        <w:rPr>
          <w:rFonts w:cs="Arial"/>
          <w:b w:val="0"/>
          <w:szCs w:val="20"/>
        </w:rPr>
        <w:t>č. 1/2014 o zákazu požívání alkoholických nápojů na vybraných veřejných prostranstvích</w:t>
      </w:r>
      <w:r w:rsidR="00DD3665">
        <w:rPr>
          <w:rFonts w:cs="Arial"/>
          <w:b w:val="0"/>
          <w:szCs w:val="20"/>
        </w:rPr>
        <w:t>.</w:t>
      </w:r>
      <w:r w:rsidR="00C425F6" w:rsidRPr="00C425F6">
        <w:rPr>
          <w:b w:val="0"/>
        </w:rPr>
        <w:t xml:space="preserve"> </w:t>
      </w:r>
      <w:r w:rsidR="00C425F6" w:rsidRPr="00DD3665">
        <w:rPr>
          <w:b w:val="0"/>
        </w:rPr>
        <w:t>podle předloženého návrhu</w:t>
      </w:r>
    </w:p>
    <w:p w14:paraId="59D9D8F2" w14:textId="2984F740" w:rsidR="00181779" w:rsidRDefault="00181779" w:rsidP="00DD3665">
      <w:pPr>
        <w:pStyle w:val="Styl2"/>
        <w:spacing w:after="120"/>
        <w:ind w:left="-289"/>
        <w:rPr>
          <w:rFonts w:cs="Arial"/>
          <w:b w:val="0"/>
          <w:szCs w:val="20"/>
        </w:rPr>
      </w:pPr>
    </w:p>
    <w:p w14:paraId="4E38D6F9" w14:textId="77777777" w:rsidR="00DD3665" w:rsidRDefault="00DD3665" w:rsidP="00DD3665">
      <w:pPr>
        <w:pStyle w:val="Styl2"/>
        <w:spacing w:after="120"/>
        <w:ind w:left="-289"/>
        <w:rPr>
          <w:rFonts w:cs="Arial"/>
          <w:b w:val="0"/>
          <w:szCs w:val="20"/>
        </w:rPr>
      </w:pPr>
    </w:p>
    <w:p w14:paraId="7D7B134A" w14:textId="77777777" w:rsidR="00DD3665" w:rsidRDefault="00DD3665" w:rsidP="00DD3665">
      <w:pPr>
        <w:pStyle w:val="Styl2"/>
        <w:spacing w:after="120"/>
        <w:ind w:left="-289"/>
        <w:rPr>
          <w:rFonts w:cs="Arial"/>
          <w:b w:val="0"/>
          <w:szCs w:val="20"/>
        </w:rPr>
      </w:pPr>
    </w:p>
    <w:p w14:paraId="7842A7C1" w14:textId="77777777" w:rsidR="00DD3665" w:rsidRDefault="00DD3665" w:rsidP="00DD3665">
      <w:pPr>
        <w:pStyle w:val="Styl2"/>
        <w:spacing w:after="120"/>
        <w:ind w:left="-289"/>
        <w:rPr>
          <w:rFonts w:cs="Arial"/>
          <w:b w:val="0"/>
          <w:szCs w:val="20"/>
        </w:rPr>
      </w:pPr>
    </w:p>
    <w:p w14:paraId="6B35A49B" w14:textId="77777777" w:rsidR="00DD3665" w:rsidRDefault="00DD3665" w:rsidP="00DD3665">
      <w:pPr>
        <w:pStyle w:val="Styl2"/>
        <w:spacing w:after="120"/>
        <w:ind w:left="-289"/>
        <w:rPr>
          <w:rFonts w:cs="Arial"/>
          <w:b w:val="0"/>
          <w:szCs w:val="20"/>
        </w:rPr>
      </w:pPr>
    </w:p>
    <w:p w14:paraId="76296208" w14:textId="77777777" w:rsidR="00DD3665" w:rsidRPr="00DD3665" w:rsidRDefault="00DD3665" w:rsidP="00DD3665">
      <w:pPr>
        <w:pStyle w:val="Styl2"/>
        <w:spacing w:after="120"/>
        <w:ind w:left="-289"/>
        <w:rPr>
          <w:rFonts w:cs="Arial"/>
          <w:b w:val="0"/>
          <w:szCs w:val="20"/>
        </w:rPr>
      </w:pPr>
    </w:p>
    <w:p w14:paraId="4DE34985" w14:textId="77777777" w:rsidR="00181779" w:rsidRDefault="00181779" w:rsidP="00181779">
      <w:pPr>
        <w:pStyle w:val="Styl2"/>
        <w:spacing w:after="120"/>
        <w:ind w:left="68"/>
        <w:rPr>
          <w:rFonts w:cs="Arial"/>
          <w:b w:val="0"/>
          <w:szCs w:val="20"/>
        </w:rPr>
      </w:pPr>
    </w:p>
    <w:p w14:paraId="3E77EF8A" w14:textId="77777777" w:rsidR="00181779" w:rsidRDefault="00181779" w:rsidP="00181779">
      <w:pPr>
        <w:pStyle w:val="Styl2"/>
        <w:spacing w:after="120"/>
        <w:ind w:left="68"/>
        <w:rPr>
          <w:rFonts w:cs="Arial"/>
          <w:b w:val="0"/>
          <w:szCs w:val="20"/>
        </w:rPr>
      </w:pPr>
    </w:p>
    <w:p w14:paraId="2DDD2B46" w14:textId="67426BC4" w:rsidR="00181779" w:rsidRPr="00893CE1" w:rsidRDefault="00181779" w:rsidP="00181779">
      <w:pPr>
        <w:pStyle w:val="Nadpis1"/>
        <w:jc w:val="right"/>
        <w:rPr>
          <w:rFonts w:ascii="Arial" w:hAnsi="Arial" w:cs="Arial"/>
          <w:sz w:val="20"/>
          <w:szCs w:val="20"/>
        </w:rPr>
      </w:pPr>
      <w:r w:rsidRPr="00893CE1">
        <w:rPr>
          <w:rFonts w:ascii="Arial" w:hAnsi="Arial" w:cs="Arial"/>
          <w:sz w:val="20"/>
          <w:szCs w:val="20"/>
        </w:rPr>
        <w:lastRenderedPageBreak/>
        <w:t>Číslo</w:t>
      </w:r>
      <w:r>
        <w:rPr>
          <w:rFonts w:ascii="Arial" w:hAnsi="Arial" w:cs="Arial"/>
          <w:sz w:val="20"/>
          <w:szCs w:val="20"/>
        </w:rPr>
        <w:t xml:space="preserve"> 12b)</w:t>
      </w:r>
    </w:p>
    <w:p w14:paraId="18D1F49F" w14:textId="77777777" w:rsidR="00181779" w:rsidRDefault="00181779" w:rsidP="00181779">
      <w:pPr>
        <w:pStyle w:val="Nadpis1"/>
        <w:rPr>
          <w:rFonts w:ascii="Arial" w:hAnsi="Arial" w:cs="Arial"/>
          <w:sz w:val="32"/>
          <w:szCs w:val="32"/>
        </w:rPr>
      </w:pPr>
    </w:p>
    <w:p w14:paraId="49A24995" w14:textId="77777777" w:rsidR="00181779" w:rsidRPr="00066649" w:rsidRDefault="00181779" w:rsidP="00181779"/>
    <w:p w14:paraId="71EDC074" w14:textId="77777777" w:rsidR="00181779" w:rsidRPr="004F2760" w:rsidRDefault="00181779" w:rsidP="00181779">
      <w:pPr>
        <w:pStyle w:val="Nadpis1"/>
        <w:rPr>
          <w:rFonts w:ascii="Arial" w:hAnsi="Arial" w:cs="Arial"/>
          <w:sz w:val="28"/>
          <w:szCs w:val="28"/>
        </w:rPr>
      </w:pPr>
      <w:r w:rsidRPr="004F2760">
        <w:rPr>
          <w:rFonts w:ascii="Arial" w:hAnsi="Arial" w:cs="Arial"/>
          <w:sz w:val="28"/>
          <w:szCs w:val="28"/>
        </w:rPr>
        <w:t>Město Roudnice nad Labem</w:t>
      </w:r>
    </w:p>
    <w:p w14:paraId="48FD0E7D" w14:textId="77777777" w:rsidR="00181779" w:rsidRPr="004F2760" w:rsidRDefault="00181779" w:rsidP="00181779">
      <w:pPr>
        <w:pStyle w:val="Nadpis3"/>
        <w:rPr>
          <w:rFonts w:ascii="Arial" w:hAnsi="Arial" w:cs="Arial"/>
          <w:szCs w:val="28"/>
        </w:rPr>
      </w:pPr>
      <w:r w:rsidRPr="004F2760">
        <w:rPr>
          <w:rFonts w:ascii="Arial" w:hAnsi="Arial" w:cs="Arial"/>
          <w:szCs w:val="28"/>
        </w:rPr>
        <w:t>odbor životního prostředí</w:t>
      </w:r>
    </w:p>
    <w:p w14:paraId="2F219E10" w14:textId="77777777" w:rsidR="00181779" w:rsidRPr="004F2760" w:rsidRDefault="00181779" w:rsidP="00181779">
      <w:pPr>
        <w:rPr>
          <w:rFonts w:ascii="Arial" w:hAnsi="Arial"/>
          <w:sz w:val="20"/>
          <w:szCs w:val="20"/>
        </w:rPr>
      </w:pPr>
    </w:p>
    <w:p w14:paraId="37B99EAF" w14:textId="77777777" w:rsidR="00181779" w:rsidRDefault="00181779" w:rsidP="00181779">
      <w:pPr>
        <w:rPr>
          <w:rFonts w:ascii="Arial" w:hAnsi="Arial" w:cs="Arial"/>
          <w:b/>
          <w:sz w:val="20"/>
          <w:szCs w:val="20"/>
        </w:rPr>
      </w:pPr>
    </w:p>
    <w:p w14:paraId="6709755D" w14:textId="77777777" w:rsidR="00181779" w:rsidRPr="004F2760" w:rsidRDefault="00181779" w:rsidP="00181779">
      <w:pPr>
        <w:rPr>
          <w:rFonts w:ascii="Arial" w:hAnsi="Arial" w:cs="Arial"/>
          <w:sz w:val="20"/>
          <w:szCs w:val="20"/>
        </w:rPr>
      </w:pPr>
      <w:r w:rsidRPr="004F2760">
        <w:rPr>
          <w:rFonts w:ascii="Arial" w:hAnsi="Arial" w:cs="Arial"/>
          <w:b/>
          <w:sz w:val="20"/>
          <w:szCs w:val="20"/>
        </w:rPr>
        <w:t>Předkladatel</w:t>
      </w:r>
      <w:r w:rsidRPr="004F2760"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sz w:val="20"/>
          <w:szCs w:val="20"/>
        </w:rPr>
        <w:t>Rada města</w:t>
      </w:r>
    </w:p>
    <w:p w14:paraId="70E87029" w14:textId="77777777" w:rsidR="00181779" w:rsidRPr="004F2760" w:rsidRDefault="00181779" w:rsidP="00181779">
      <w:pPr>
        <w:rPr>
          <w:rFonts w:ascii="Arial" w:hAnsi="Arial" w:cs="Arial"/>
          <w:sz w:val="20"/>
          <w:szCs w:val="20"/>
        </w:rPr>
      </w:pPr>
    </w:p>
    <w:p w14:paraId="2023CD02" w14:textId="77777777" w:rsidR="00181779" w:rsidRPr="004F2760" w:rsidRDefault="00181779" w:rsidP="00181779">
      <w:pPr>
        <w:rPr>
          <w:rFonts w:ascii="Arial" w:hAnsi="Arial" w:cs="Arial"/>
          <w:sz w:val="20"/>
          <w:szCs w:val="20"/>
        </w:rPr>
      </w:pPr>
      <w:r w:rsidRPr="004F2760">
        <w:rPr>
          <w:rFonts w:ascii="Arial" w:hAnsi="Arial" w:cs="Arial"/>
          <w:b/>
          <w:sz w:val="20"/>
          <w:szCs w:val="20"/>
        </w:rPr>
        <w:t>Zpracovatel</w:t>
      </w:r>
      <w:r w:rsidRPr="004F2760">
        <w:rPr>
          <w:rFonts w:ascii="Arial" w:hAnsi="Arial" w:cs="Arial"/>
          <w:sz w:val="20"/>
          <w:szCs w:val="20"/>
        </w:rPr>
        <w:t xml:space="preserve">: JUDr. Jana Čapková, Ing. Vladimír Drož </w:t>
      </w:r>
    </w:p>
    <w:p w14:paraId="187C7FCC" w14:textId="77777777" w:rsidR="00181779" w:rsidRPr="004F2760" w:rsidRDefault="00181779" w:rsidP="00181779">
      <w:pPr>
        <w:rPr>
          <w:rFonts w:ascii="Arial" w:hAnsi="Arial" w:cs="Arial"/>
          <w:b/>
          <w:sz w:val="20"/>
          <w:szCs w:val="20"/>
          <w:u w:val="single"/>
        </w:rPr>
      </w:pPr>
    </w:p>
    <w:p w14:paraId="7B3F862E" w14:textId="77777777" w:rsidR="00181779" w:rsidRPr="004F2760" w:rsidRDefault="00181779" w:rsidP="00181779">
      <w:pPr>
        <w:rPr>
          <w:rFonts w:ascii="Arial" w:hAnsi="Arial" w:cs="Arial"/>
          <w:sz w:val="20"/>
          <w:szCs w:val="20"/>
        </w:rPr>
      </w:pPr>
      <w:r w:rsidRPr="004F2760">
        <w:rPr>
          <w:rFonts w:ascii="Arial" w:hAnsi="Arial" w:cs="Arial"/>
          <w:b/>
          <w:sz w:val="20"/>
          <w:szCs w:val="20"/>
        </w:rPr>
        <w:t>Předmět jednání</w:t>
      </w:r>
      <w:r w:rsidRPr="004F2760">
        <w:rPr>
          <w:rFonts w:ascii="Arial" w:hAnsi="Arial" w:cs="Arial"/>
          <w:sz w:val="20"/>
          <w:szCs w:val="20"/>
        </w:rPr>
        <w:t>: obecně závazná vyhláška o nočním klidu</w:t>
      </w:r>
    </w:p>
    <w:p w14:paraId="4F0B8114" w14:textId="77777777" w:rsidR="00181779" w:rsidRPr="004F2760" w:rsidRDefault="00181779" w:rsidP="00181779">
      <w:pPr>
        <w:rPr>
          <w:rFonts w:ascii="Arial" w:hAnsi="Arial" w:cs="Arial"/>
          <w:b/>
          <w:sz w:val="20"/>
          <w:szCs w:val="20"/>
          <w:u w:val="single"/>
        </w:rPr>
      </w:pPr>
    </w:p>
    <w:p w14:paraId="0763CB8A" w14:textId="77777777" w:rsidR="00181779" w:rsidRPr="004F2760" w:rsidRDefault="00181779" w:rsidP="00181779">
      <w:pPr>
        <w:rPr>
          <w:rFonts w:ascii="Arial" w:hAnsi="Arial" w:cs="Arial"/>
          <w:sz w:val="20"/>
          <w:szCs w:val="20"/>
        </w:rPr>
      </w:pPr>
      <w:r w:rsidRPr="004F2760">
        <w:rPr>
          <w:rFonts w:ascii="Arial" w:hAnsi="Arial" w:cs="Arial"/>
          <w:b/>
          <w:sz w:val="20"/>
          <w:szCs w:val="20"/>
        </w:rPr>
        <w:t xml:space="preserve">Do jednání </w:t>
      </w:r>
      <w:r>
        <w:rPr>
          <w:rFonts w:ascii="Arial" w:hAnsi="Arial" w:cs="Arial"/>
          <w:b/>
          <w:sz w:val="20"/>
          <w:szCs w:val="20"/>
        </w:rPr>
        <w:t>Z</w:t>
      </w:r>
      <w:r w:rsidRPr="004F2760">
        <w:rPr>
          <w:rFonts w:ascii="Arial" w:hAnsi="Arial" w:cs="Arial"/>
          <w:b/>
          <w:sz w:val="20"/>
          <w:szCs w:val="20"/>
        </w:rPr>
        <w:t>M dne:</w:t>
      </w:r>
      <w:r w:rsidRPr="004F276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19</w:t>
      </w:r>
      <w:r w:rsidRPr="004F2760">
        <w:rPr>
          <w:rFonts w:ascii="Arial" w:hAnsi="Arial" w:cs="Arial"/>
          <w:sz w:val="20"/>
          <w:szCs w:val="20"/>
        </w:rPr>
        <w:t>. 0</w:t>
      </w:r>
      <w:r>
        <w:rPr>
          <w:rFonts w:ascii="Arial" w:hAnsi="Arial" w:cs="Arial"/>
          <w:sz w:val="20"/>
          <w:szCs w:val="20"/>
        </w:rPr>
        <w:t>4</w:t>
      </w:r>
      <w:r w:rsidRPr="004F2760">
        <w:rPr>
          <w:rFonts w:ascii="Arial" w:hAnsi="Arial" w:cs="Arial"/>
          <w:sz w:val="20"/>
          <w:szCs w:val="20"/>
        </w:rPr>
        <w:t>. 202</w:t>
      </w:r>
      <w:r>
        <w:rPr>
          <w:rFonts w:ascii="Arial" w:hAnsi="Arial" w:cs="Arial"/>
          <w:sz w:val="20"/>
          <w:szCs w:val="20"/>
        </w:rPr>
        <w:t>3</w:t>
      </w:r>
    </w:p>
    <w:p w14:paraId="57AC3051" w14:textId="77777777" w:rsidR="00181779" w:rsidRPr="004F2760" w:rsidRDefault="00181779" w:rsidP="00181779">
      <w:pPr>
        <w:rPr>
          <w:rFonts w:ascii="Arial" w:hAnsi="Arial" w:cs="Arial"/>
          <w:b/>
          <w:sz w:val="20"/>
          <w:szCs w:val="20"/>
          <w:u w:val="single"/>
        </w:rPr>
      </w:pPr>
    </w:p>
    <w:p w14:paraId="03C6895E" w14:textId="77777777" w:rsidR="00181779" w:rsidRPr="0063215B" w:rsidRDefault="00181779" w:rsidP="00181779">
      <w:pPr>
        <w:rPr>
          <w:rFonts w:ascii="Arial" w:hAnsi="Arial" w:cs="Arial"/>
          <w:sz w:val="20"/>
          <w:szCs w:val="20"/>
        </w:rPr>
      </w:pPr>
      <w:r w:rsidRPr="0063215B">
        <w:rPr>
          <w:rFonts w:ascii="Arial" w:hAnsi="Arial" w:cs="Arial"/>
          <w:b/>
          <w:sz w:val="20"/>
          <w:szCs w:val="20"/>
        </w:rPr>
        <w:t>Odůvodnění</w:t>
      </w:r>
      <w:r w:rsidRPr="0063215B">
        <w:rPr>
          <w:rFonts w:ascii="Arial" w:hAnsi="Arial" w:cs="Arial"/>
          <w:sz w:val="20"/>
          <w:szCs w:val="20"/>
        </w:rPr>
        <w:t>:</w:t>
      </w:r>
    </w:p>
    <w:p w14:paraId="72908AE0" w14:textId="77777777" w:rsidR="00181779" w:rsidRDefault="00181779" w:rsidP="00181779">
      <w:pPr>
        <w:spacing w:after="120"/>
        <w:jc w:val="both"/>
        <w:rPr>
          <w:rFonts w:ascii="Arial" w:hAnsi="Arial" w:cs="Arial"/>
          <w:bCs/>
          <w:sz w:val="20"/>
          <w:szCs w:val="20"/>
        </w:rPr>
      </w:pPr>
      <w:r w:rsidRPr="0063215B">
        <w:rPr>
          <w:rFonts w:ascii="Arial" w:hAnsi="Arial" w:cs="Arial"/>
          <w:bCs/>
          <w:sz w:val="20"/>
          <w:szCs w:val="20"/>
        </w:rPr>
        <w:t>Na základě legislativních změn v posledních letech už není možné stanovit kratší nebo žádnou dobu nočního klidu rozhodnutím rady města, ale pouze přímo obecně závaznou vyhláškou</w:t>
      </w:r>
      <w:r>
        <w:rPr>
          <w:rFonts w:ascii="Arial" w:hAnsi="Arial" w:cs="Arial"/>
          <w:bCs/>
          <w:sz w:val="20"/>
          <w:szCs w:val="20"/>
        </w:rPr>
        <w:t xml:space="preserve"> zastupitelstva města</w:t>
      </w:r>
      <w:r w:rsidRPr="0063215B">
        <w:rPr>
          <w:rFonts w:ascii="Arial" w:hAnsi="Arial" w:cs="Arial"/>
          <w:bCs/>
          <w:sz w:val="20"/>
          <w:szCs w:val="20"/>
        </w:rPr>
        <w:t xml:space="preserve">. Z uvedeného důvodu přijímá ZM každoročně obecně závaznou vyhlášku o výjimečném zrušení </w:t>
      </w:r>
      <w:r>
        <w:rPr>
          <w:rFonts w:ascii="Arial" w:hAnsi="Arial" w:cs="Arial"/>
          <w:bCs/>
          <w:sz w:val="20"/>
          <w:szCs w:val="20"/>
        </w:rPr>
        <w:br/>
      </w:r>
      <w:r w:rsidRPr="0063215B">
        <w:rPr>
          <w:rFonts w:ascii="Arial" w:hAnsi="Arial" w:cs="Arial"/>
          <w:bCs/>
          <w:sz w:val="20"/>
          <w:szCs w:val="20"/>
        </w:rPr>
        <w:t xml:space="preserve">nebo zkrácení doby nočního klidu v nadcházejícím roce. </w:t>
      </w:r>
      <w:r>
        <w:rPr>
          <w:rFonts w:ascii="Arial" w:hAnsi="Arial" w:cs="Arial"/>
          <w:bCs/>
          <w:sz w:val="20"/>
          <w:szCs w:val="20"/>
        </w:rPr>
        <w:t xml:space="preserve">Poslední taková vyhláška byla vydána ZM </w:t>
      </w:r>
      <w:r>
        <w:rPr>
          <w:rFonts w:ascii="Arial" w:hAnsi="Arial" w:cs="Arial"/>
          <w:bCs/>
          <w:sz w:val="20"/>
          <w:szCs w:val="20"/>
        </w:rPr>
        <w:br/>
        <w:t>dne 15. 02. 2023.</w:t>
      </w:r>
    </w:p>
    <w:p w14:paraId="2E2CA844" w14:textId="77777777" w:rsidR="00181779" w:rsidRDefault="00181779" w:rsidP="00181779">
      <w:pPr>
        <w:spacing w:after="120"/>
        <w:jc w:val="both"/>
        <w:rPr>
          <w:rFonts w:ascii="Arial" w:hAnsi="Arial" w:cs="Arial"/>
          <w:bCs/>
          <w:sz w:val="20"/>
          <w:szCs w:val="20"/>
        </w:rPr>
      </w:pPr>
      <w:r w:rsidRPr="0063215B">
        <w:rPr>
          <w:rFonts w:ascii="Arial" w:hAnsi="Arial" w:cs="Arial"/>
          <w:bCs/>
          <w:sz w:val="20"/>
          <w:szCs w:val="20"/>
        </w:rPr>
        <w:t>V</w:t>
      </w:r>
      <w:r>
        <w:rPr>
          <w:rFonts w:ascii="Arial" w:hAnsi="Arial" w:cs="Arial"/>
          <w:bCs/>
          <w:sz w:val="20"/>
          <w:szCs w:val="20"/>
        </w:rPr>
        <w:t> krátké době se však naskytla možnost uspořádat v letošním roce v Roudnici nad Labem další tři akce, jejichž konání se dostane do kolize se stanovenou dobou nočního klidu. Jedná se o následující akce:</w:t>
      </w:r>
      <w:r w:rsidRPr="0063215B">
        <w:rPr>
          <w:rFonts w:ascii="Arial" w:hAnsi="Arial" w:cs="Arial"/>
          <w:bCs/>
          <w:sz w:val="20"/>
          <w:szCs w:val="20"/>
        </w:rPr>
        <w:t xml:space="preserve"> </w:t>
      </w:r>
    </w:p>
    <w:p w14:paraId="023FF9F8" w14:textId="77777777" w:rsidR="00181779" w:rsidRPr="00BB056C" w:rsidRDefault="00181779" w:rsidP="00043D98">
      <w:pPr>
        <w:pStyle w:val="Odstavecseseznamem"/>
        <w:numPr>
          <w:ilvl w:val="0"/>
          <w:numId w:val="32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11</w:t>
      </w:r>
      <w:r w:rsidRPr="00BB056C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  <w:r w:rsidRPr="00BB056C">
        <w:rPr>
          <w:rFonts w:ascii="Arial" w:hAnsi="Arial" w:cs="Arial"/>
          <w:sz w:val="20"/>
          <w:szCs w:val="20"/>
        </w:rPr>
        <w:t>0</w:t>
      </w:r>
      <w:r>
        <w:rPr>
          <w:rFonts w:ascii="Arial" w:hAnsi="Arial" w:cs="Arial"/>
          <w:sz w:val="20"/>
          <w:szCs w:val="20"/>
        </w:rPr>
        <w:t>8.</w:t>
      </w:r>
      <w:r w:rsidRPr="00BB056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Altros Roudnice (areál zámku a letní scéna v zámecké zahradě),</w:t>
      </w:r>
    </w:p>
    <w:p w14:paraId="6B655A96" w14:textId="77777777" w:rsidR="00181779" w:rsidRPr="00BB056C" w:rsidRDefault="00181779" w:rsidP="00043D98">
      <w:pPr>
        <w:pStyle w:val="Odstavecseseznamem"/>
        <w:numPr>
          <w:ilvl w:val="0"/>
          <w:numId w:val="32"/>
        </w:numPr>
        <w:rPr>
          <w:rFonts w:ascii="Arial" w:hAnsi="Arial" w:cs="Arial"/>
          <w:sz w:val="20"/>
          <w:szCs w:val="20"/>
        </w:rPr>
      </w:pPr>
      <w:r w:rsidRPr="00BB056C">
        <w:rPr>
          <w:rFonts w:ascii="Arial" w:hAnsi="Arial" w:cs="Arial"/>
          <w:sz w:val="20"/>
          <w:szCs w:val="20"/>
        </w:rPr>
        <w:t>1</w:t>
      </w:r>
      <w:r>
        <w:rPr>
          <w:rFonts w:ascii="Arial" w:hAnsi="Arial" w:cs="Arial"/>
          <w:sz w:val="20"/>
          <w:szCs w:val="20"/>
        </w:rPr>
        <w:t>4</w:t>
      </w:r>
      <w:r w:rsidRPr="00BB056C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08</w:t>
      </w:r>
      <w:r w:rsidRPr="00BB056C">
        <w:rPr>
          <w:rFonts w:ascii="Arial" w:hAnsi="Arial" w:cs="Arial"/>
          <w:sz w:val="20"/>
          <w:szCs w:val="20"/>
        </w:rPr>
        <w:t xml:space="preserve">. </w:t>
      </w:r>
      <w:r>
        <w:rPr>
          <w:rFonts w:ascii="Arial" w:hAnsi="Arial" w:cs="Arial"/>
          <w:sz w:val="20"/>
          <w:szCs w:val="20"/>
        </w:rPr>
        <w:t>Dvořákův festival (Nábřežní ulice a veřejné přístaviště osobní lodní dopravy)</w:t>
      </w:r>
      <w:r w:rsidRPr="00BB056C">
        <w:rPr>
          <w:rFonts w:ascii="Arial" w:hAnsi="Arial" w:cs="Arial"/>
          <w:sz w:val="20"/>
          <w:szCs w:val="20"/>
        </w:rPr>
        <w:t xml:space="preserve">, </w:t>
      </w:r>
    </w:p>
    <w:p w14:paraId="2A510EE1" w14:textId="041C7590" w:rsidR="00181779" w:rsidRPr="006A4FA1" w:rsidRDefault="00181779" w:rsidP="00043D98">
      <w:pPr>
        <w:pStyle w:val="Odstavecseseznamem"/>
        <w:numPr>
          <w:ilvl w:val="0"/>
          <w:numId w:val="32"/>
        </w:numPr>
        <w:rPr>
          <w:rFonts w:ascii="Arial" w:hAnsi="Arial" w:cs="Arial"/>
          <w:sz w:val="20"/>
          <w:szCs w:val="20"/>
        </w:rPr>
      </w:pPr>
      <w:r w:rsidRPr="006A4FA1">
        <w:rPr>
          <w:rFonts w:ascii="Arial" w:hAnsi="Arial" w:cs="Arial"/>
          <w:sz w:val="20"/>
          <w:szCs w:val="20"/>
        </w:rPr>
        <w:t xml:space="preserve">11. </w:t>
      </w:r>
      <w:r>
        <w:rPr>
          <w:rFonts w:ascii="Arial" w:hAnsi="Arial" w:cs="Arial"/>
          <w:sz w:val="20"/>
          <w:szCs w:val="20"/>
        </w:rPr>
        <w:t>1</w:t>
      </w:r>
      <w:r w:rsidRPr="006A4FA1">
        <w:rPr>
          <w:rFonts w:ascii="Arial" w:hAnsi="Arial" w:cs="Arial"/>
          <w:sz w:val="20"/>
          <w:szCs w:val="20"/>
        </w:rPr>
        <w:t xml:space="preserve">0. </w:t>
      </w:r>
      <w:r>
        <w:rPr>
          <w:rFonts w:ascii="Arial" w:hAnsi="Arial" w:cs="Arial"/>
          <w:sz w:val="20"/>
          <w:szCs w:val="20"/>
        </w:rPr>
        <w:t xml:space="preserve">Zámek </w:t>
      </w:r>
      <w:r w:rsidR="002324DB">
        <w:rPr>
          <w:rFonts w:ascii="Arial" w:hAnsi="Arial" w:cs="Arial"/>
          <w:sz w:val="20"/>
          <w:szCs w:val="20"/>
        </w:rPr>
        <w:t>Roudnice – 100</w:t>
      </w:r>
      <w:r>
        <w:rPr>
          <w:rFonts w:ascii="Arial" w:hAnsi="Arial" w:cs="Arial"/>
          <w:sz w:val="20"/>
          <w:szCs w:val="20"/>
        </w:rPr>
        <w:t xml:space="preserve"> let vojenské hudby</w:t>
      </w:r>
      <w:r w:rsidRPr="006A4FA1">
        <w:rPr>
          <w:rFonts w:ascii="Arial" w:hAnsi="Arial" w:cs="Arial"/>
          <w:sz w:val="20"/>
          <w:szCs w:val="20"/>
        </w:rPr>
        <w:t xml:space="preserve"> (areál zámku),</w:t>
      </w:r>
    </w:p>
    <w:p w14:paraId="02B484D1" w14:textId="77777777" w:rsidR="00181779" w:rsidRDefault="00181779" w:rsidP="00181779">
      <w:pPr>
        <w:spacing w:after="120"/>
        <w:contextualSpacing/>
        <w:jc w:val="both"/>
        <w:rPr>
          <w:rFonts w:ascii="Arial" w:hAnsi="Arial" w:cs="Arial"/>
          <w:bCs/>
          <w:sz w:val="20"/>
          <w:szCs w:val="20"/>
        </w:rPr>
      </w:pPr>
    </w:p>
    <w:p w14:paraId="5082A32E" w14:textId="68F82CFE" w:rsidR="00043D98" w:rsidRDefault="00181779" w:rsidP="00181779">
      <w:pPr>
        <w:spacing w:after="120"/>
        <w:jc w:val="both"/>
        <w:rPr>
          <w:rFonts w:ascii="Arial" w:hAnsi="Arial" w:cs="Arial"/>
          <w:bCs/>
          <w:sz w:val="20"/>
          <w:szCs w:val="20"/>
        </w:rPr>
      </w:pPr>
      <w:r w:rsidRPr="0063215B">
        <w:rPr>
          <w:rFonts w:ascii="Arial" w:hAnsi="Arial" w:cs="Arial"/>
          <w:bCs/>
          <w:sz w:val="20"/>
          <w:szCs w:val="20"/>
        </w:rPr>
        <w:t xml:space="preserve">Z uvedeného důvodu je třeba vydat novou vyhlášku. </w:t>
      </w:r>
      <w:r>
        <w:rPr>
          <w:rFonts w:ascii="Arial" w:hAnsi="Arial" w:cs="Arial"/>
          <w:bCs/>
          <w:sz w:val="20"/>
          <w:szCs w:val="20"/>
        </w:rPr>
        <w:t xml:space="preserve">Zpracování návrhu vyhlášky bylo konzultováno </w:t>
      </w:r>
      <w:r>
        <w:rPr>
          <w:rFonts w:ascii="Arial" w:hAnsi="Arial" w:cs="Arial"/>
          <w:bCs/>
          <w:sz w:val="20"/>
          <w:szCs w:val="20"/>
        </w:rPr>
        <w:br/>
        <w:t>s odborem veřejné správy, dozoru a kontroly ministerstva vnitra ČR v Ústí nad Labem</w:t>
      </w:r>
      <w:r w:rsidR="00043D98">
        <w:rPr>
          <w:rFonts w:ascii="Arial" w:hAnsi="Arial" w:cs="Arial"/>
          <w:bCs/>
          <w:sz w:val="20"/>
          <w:szCs w:val="20"/>
        </w:rPr>
        <w:t xml:space="preserve"> s výsledným doporučením </w:t>
      </w:r>
      <w:r>
        <w:rPr>
          <w:rFonts w:ascii="Arial" w:hAnsi="Arial" w:cs="Arial"/>
          <w:bCs/>
          <w:sz w:val="20"/>
          <w:szCs w:val="20"/>
        </w:rPr>
        <w:t>jít buď cestou novely stávající obecně závazné vyhlášky, vydané ZM dne 15. 02. t. r.,</w:t>
      </w:r>
      <w:r>
        <w:rPr>
          <w:rFonts w:ascii="Arial" w:hAnsi="Arial" w:cs="Arial"/>
          <w:bCs/>
          <w:sz w:val="20"/>
          <w:szCs w:val="20"/>
        </w:rPr>
        <w:br/>
        <w:t xml:space="preserve">anebo vydat novou vyhlášku. Předkladatel </w:t>
      </w:r>
      <w:r w:rsidR="00C425F6">
        <w:rPr>
          <w:rFonts w:ascii="Arial" w:hAnsi="Arial" w:cs="Arial"/>
          <w:bCs/>
          <w:sz w:val="20"/>
          <w:szCs w:val="20"/>
        </w:rPr>
        <w:t xml:space="preserve">z důvodu přehlednosti </w:t>
      </w:r>
      <w:r>
        <w:rPr>
          <w:rFonts w:ascii="Arial" w:hAnsi="Arial" w:cs="Arial"/>
          <w:bCs/>
          <w:sz w:val="20"/>
          <w:szCs w:val="20"/>
        </w:rPr>
        <w:t>zvolil druhou variantu</w:t>
      </w:r>
      <w:r w:rsidR="00043D98">
        <w:rPr>
          <w:rFonts w:ascii="Arial" w:hAnsi="Arial" w:cs="Arial"/>
          <w:bCs/>
          <w:sz w:val="20"/>
          <w:szCs w:val="20"/>
        </w:rPr>
        <w:t xml:space="preserve">, a proto zpracoval návrh nové obecně závazné vyhlášky, která rozšiřuje počet stanovených výjimek z doby nočního klidu </w:t>
      </w:r>
      <w:r w:rsidR="00C425F6">
        <w:rPr>
          <w:rFonts w:ascii="Arial" w:hAnsi="Arial" w:cs="Arial"/>
          <w:bCs/>
          <w:sz w:val="20"/>
          <w:szCs w:val="20"/>
        </w:rPr>
        <w:br/>
      </w:r>
      <w:r w:rsidR="00043D98">
        <w:rPr>
          <w:rFonts w:ascii="Arial" w:hAnsi="Arial" w:cs="Arial"/>
          <w:bCs/>
          <w:sz w:val="20"/>
          <w:szCs w:val="20"/>
        </w:rPr>
        <w:t xml:space="preserve">a současně se </w:t>
      </w:r>
      <w:proofErr w:type="gramStart"/>
      <w:r w:rsidR="00043D98">
        <w:rPr>
          <w:rFonts w:ascii="Arial" w:hAnsi="Arial" w:cs="Arial"/>
          <w:bCs/>
          <w:sz w:val="20"/>
          <w:szCs w:val="20"/>
        </w:rPr>
        <w:t>ruší</w:t>
      </w:r>
      <w:proofErr w:type="gramEnd"/>
      <w:r w:rsidR="00043D98">
        <w:rPr>
          <w:rFonts w:ascii="Arial" w:hAnsi="Arial" w:cs="Arial"/>
          <w:bCs/>
          <w:sz w:val="20"/>
          <w:szCs w:val="20"/>
        </w:rPr>
        <w:t xml:space="preserve"> vyhlášku, vydanou dne 15. 02. 2023</w:t>
      </w:r>
      <w:r>
        <w:rPr>
          <w:rFonts w:ascii="Arial" w:hAnsi="Arial" w:cs="Arial"/>
          <w:bCs/>
          <w:sz w:val="20"/>
          <w:szCs w:val="20"/>
        </w:rPr>
        <w:t xml:space="preserve">. </w:t>
      </w:r>
    </w:p>
    <w:p w14:paraId="6257E671" w14:textId="60664AC7" w:rsidR="00181779" w:rsidRDefault="00181779" w:rsidP="00181779">
      <w:pPr>
        <w:spacing w:after="12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Pokud se týká výběru akcí, toto odbor veřejné správy, dozoru a kontroly ministerstva vnitra ČR v rámci abstraktní kontroly neposuzuje a ponechává na úvaze obcí. Podmínkou je však tradice konání </w:t>
      </w:r>
      <w:r w:rsidR="00043D98">
        <w:rPr>
          <w:rFonts w:ascii="Arial" w:hAnsi="Arial" w:cs="Arial"/>
          <w:bCs/>
          <w:sz w:val="20"/>
          <w:szCs w:val="20"/>
        </w:rPr>
        <w:br/>
      </w:r>
      <w:r>
        <w:rPr>
          <w:rFonts w:ascii="Arial" w:hAnsi="Arial" w:cs="Arial"/>
          <w:bCs/>
          <w:sz w:val="20"/>
          <w:szCs w:val="20"/>
        </w:rPr>
        <w:t>a předvídatelnost uspořádání takových akcí.</w:t>
      </w:r>
    </w:p>
    <w:p w14:paraId="613076CF" w14:textId="77777777" w:rsidR="00181779" w:rsidRPr="0063215B" w:rsidRDefault="00181779" w:rsidP="00181779">
      <w:pPr>
        <w:spacing w:after="120"/>
        <w:jc w:val="both"/>
        <w:rPr>
          <w:rFonts w:ascii="Arial" w:hAnsi="Arial" w:cs="Arial"/>
          <w:bCs/>
          <w:sz w:val="20"/>
          <w:szCs w:val="20"/>
        </w:rPr>
      </w:pPr>
    </w:p>
    <w:p w14:paraId="1B4ADA6A" w14:textId="77777777" w:rsidR="00181779" w:rsidRPr="009D0DD1" w:rsidRDefault="00181779" w:rsidP="00181779">
      <w:pPr>
        <w:rPr>
          <w:rFonts w:ascii="Arial" w:hAnsi="Arial" w:cs="Arial"/>
          <w:b/>
          <w:sz w:val="20"/>
          <w:szCs w:val="20"/>
        </w:rPr>
      </w:pPr>
      <w:r w:rsidRPr="009D0DD1">
        <w:rPr>
          <w:rFonts w:ascii="Arial" w:hAnsi="Arial" w:cs="Arial"/>
          <w:b/>
          <w:sz w:val="20"/>
          <w:szCs w:val="20"/>
        </w:rPr>
        <w:t xml:space="preserve">Stanovisko předkladatele: </w:t>
      </w:r>
    </w:p>
    <w:p w14:paraId="21A9C79C" w14:textId="60C3F791" w:rsidR="00181779" w:rsidRPr="00043D98" w:rsidRDefault="00181779" w:rsidP="00043D98">
      <w:pPr>
        <w:spacing w:after="120"/>
        <w:jc w:val="both"/>
        <w:rPr>
          <w:rFonts w:ascii="Arial" w:hAnsi="Arial" w:cs="Arial"/>
          <w:bCs/>
          <w:sz w:val="20"/>
          <w:szCs w:val="20"/>
        </w:rPr>
      </w:pPr>
      <w:r w:rsidRPr="00043D98">
        <w:rPr>
          <w:rFonts w:ascii="Arial" w:hAnsi="Arial" w:cs="Arial"/>
          <w:bCs/>
          <w:sz w:val="20"/>
          <w:szCs w:val="20"/>
        </w:rPr>
        <w:t xml:space="preserve">Předkladatel po konzultaci s odborem veřejné správy, dozoru a kontroly Ministerstva vnitra ČR navrhuje schválit znění nové obecně závazné vyhlášky o stanovení výjimečných případů, kdy doba nočního klidu je vymezena dobou kratší nebo při nichž nemusí být doba nočního klidu dodržována, a to podle předloženého návrhu. Touto novou vyhláškou se zároveň </w:t>
      </w:r>
      <w:proofErr w:type="gramStart"/>
      <w:r w:rsidRPr="00043D98">
        <w:rPr>
          <w:rFonts w:ascii="Arial" w:hAnsi="Arial" w:cs="Arial"/>
          <w:bCs/>
          <w:sz w:val="20"/>
          <w:szCs w:val="20"/>
        </w:rPr>
        <w:t>zruš</w:t>
      </w:r>
      <w:r w:rsidR="00043D98" w:rsidRPr="00043D98">
        <w:rPr>
          <w:rFonts w:ascii="Arial" w:hAnsi="Arial" w:cs="Arial"/>
          <w:bCs/>
          <w:sz w:val="20"/>
          <w:szCs w:val="20"/>
        </w:rPr>
        <w:t>í</w:t>
      </w:r>
      <w:proofErr w:type="gramEnd"/>
      <w:r w:rsidR="00043D98" w:rsidRPr="00043D98">
        <w:rPr>
          <w:rFonts w:ascii="Arial" w:hAnsi="Arial" w:cs="Arial"/>
          <w:bCs/>
          <w:sz w:val="20"/>
          <w:szCs w:val="20"/>
        </w:rPr>
        <w:t xml:space="preserve"> </w:t>
      </w:r>
      <w:r w:rsidRPr="00043D98">
        <w:rPr>
          <w:rFonts w:ascii="Arial" w:hAnsi="Arial" w:cs="Arial"/>
          <w:bCs/>
          <w:sz w:val="20"/>
          <w:szCs w:val="20"/>
        </w:rPr>
        <w:t>aktuální vyhláška z 15. 02. 2023.</w:t>
      </w:r>
    </w:p>
    <w:p w14:paraId="095B80DE" w14:textId="77777777" w:rsidR="00181779" w:rsidRPr="00115630" w:rsidRDefault="00181779" w:rsidP="00181779">
      <w:pPr>
        <w:pStyle w:val="Styl1"/>
        <w:spacing w:after="120"/>
        <w:jc w:val="both"/>
        <w:rPr>
          <w:rFonts w:cs="Arial"/>
          <w:szCs w:val="20"/>
        </w:rPr>
      </w:pPr>
    </w:p>
    <w:p w14:paraId="166B8C48" w14:textId="77777777" w:rsidR="00181779" w:rsidRPr="009D0DD1" w:rsidRDefault="00181779" w:rsidP="00181779">
      <w:pPr>
        <w:rPr>
          <w:rFonts w:ascii="Arial" w:hAnsi="Arial" w:cs="Arial"/>
          <w:b/>
          <w:sz w:val="20"/>
          <w:szCs w:val="20"/>
        </w:rPr>
      </w:pPr>
      <w:r w:rsidRPr="0063215B">
        <w:rPr>
          <w:rFonts w:ascii="Arial" w:hAnsi="Arial" w:cs="Arial"/>
          <w:b/>
          <w:sz w:val="20"/>
          <w:szCs w:val="20"/>
        </w:rPr>
        <w:t>Příloha:</w:t>
      </w:r>
    </w:p>
    <w:p w14:paraId="36F17282" w14:textId="4D16F979" w:rsidR="00181779" w:rsidRPr="0063215B" w:rsidRDefault="00181779" w:rsidP="00043D98">
      <w:pPr>
        <w:pStyle w:val="Odstavecseseznamem"/>
        <w:numPr>
          <w:ilvl w:val="0"/>
          <w:numId w:val="31"/>
        </w:numPr>
        <w:autoSpaceDE w:val="0"/>
        <w:autoSpaceDN w:val="0"/>
        <w:adjustRightInd w:val="0"/>
        <w:ind w:left="426"/>
        <w:jc w:val="both"/>
        <w:rPr>
          <w:rFonts w:ascii="Arial" w:hAnsi="Arial" w:cs="Arial"/>
          <w:sz w:val="20"/>
          <w:szCs w:val="20"/>
        </w:rPr>
      </w:pPr>
      <w:r w:rsidRPr="0063215B">
        <w:rPr>
          <w:rFonts w:ascii="Arial" w:hAnsi="Arial" w:cs="Arial"/>
          <w:sz w:val="20"/>
          <w:szCs w:val="20"/>
        </w:rPr>
        <w:t xml:space="preserve">Návrh textu obecně závazné vyhlášky o stanovení výjimečných případů, kdy doba nočního klidu </w:t>
      </w:r>
      <w:r>
        <w:rPr>
          <w:rFonts w:ascii="Arial" w:hAnsi="Arial" w:cs="Arial"/>
          <w:sz w:val="20"/>
          <w:szCs w:val="20"/>
        </w:rPr>
        <w:br/>
      </w:r>
      <w:r w:rsidRPr="0063215B">
        <w:rPr>
          <w:rFonts w:ascii="Arial" w:hAnsi="Arial" w:cs="Arial"/>
          <w:sz w:val="20"/>
          <w:szCs w:val="20"/>
        </w:rPr>
        <w:t xml:space="preserve">je vymezena dobou kratší nebo při nichž nemusí být doba nočního klidu dodržována (příloha č. </w:t>
      </w:r>
      <w:r w:rsidR="00043D98">
        <w:rPr>
          <w:rFonts w:ascii="Arial" w:hAnsi="Arial" w:cs="Arial"/>
          <w:sz w:val="20"/>
          <w:szCs w:val="20"/>
        </w:rPr>
        <w:t>12</w:t>
      </w:r>
      <w:r>
        <w:rPr>
          <w:rFonts w:ascii="Arial" w:hAnsi="Arial" w:cs="Arial"/>
          <w:sz w:val="20"/>
          <w:szCs w:val="20"/>
        </w:rPr>
        <w:t>b1</w:t>
      </w:r>
      <w:r w:rsidRPr="0063215B">
        <w:rPr>
          <w:rFonts w:ascii="Arial" w:hAnsi="Arial" w:cs="Arial"/>
          <w:sz w:val="20"/>
          <w:szCs w:val="20"/>
        </w:rPr>
        <w:t>)</w:t>
      </w:r>
    </w:p>
    <w:p w14:paraId="67C2C296" w14:textId="77777777" w:rsidR="00181779" w:rsidRPr="0063215B" w:rsidRDefault="00181779" w:rsidP="00181779">
      <w:pPr>
        <w:pStyle w:val="Styl1"/>
        <w:ind w:left="66"/>
        <w:contextualSpacing/>
        <w:rPr>
          <w:rFonts w:cs="Arial"/>
          <w:szCs w:val="20"/>
        </w:rPr>
      </w:pPr>
    </w:p>
    <w:p w14:paraId="6178369F" w14:textId="77777777" w:rsidR="00181779" w:rsidRPr="0063215B" w:rsidRDefault="00181779" w:rsidP="00181779">
      <w:pPr>
        <w:pStyle w:val="Styl1"/>
        <w:ind w:left="66"/>
        <w:contextualSpacing/>
        <w:rPr>
          <w:rFonts w:cs="Arial"/>
          <w:szCs w:val="20"/>
        </w:rPr>
      </w:pPr>
    </w:p>
    <w:p w14:paraId="5BD44DD9" w14:textId="77777777" w:rsidR="00181779" w:rsidRPr="0063215B" w:rsidRDefault="00181779" w:rsidP="00181779">
      <w:pPr>
        <w:jc w:val="both"/>
        <w:rPr>
          <w:rFonts w:ascii="Arial" w:hAnsi="Arial" w:cs="Arial"/>
          <w:sz w:val="20"/>
          <w:szCs w:val="20"/>
        </w:rPr>
      </w:pPr>
      <w:r w:rsidRPr="0063215B">
        <w:rPr>
          <w:rFonts w:ascii="Arial" w:hAnsi="Arial" w:cs="Arial"/>
          <w:b/>
          <w:sz w:val="20"/>
          <w:szCs w:val="20"/>
        </w:rPr>
        <w:t>Návrh na usnesení</w:t>
      </w:r>
      <w:r w:rsidRPr="0063215B">
        <w:rPr>
          <w:rFonts w:ascii="Arial" w:hAnsi="Arial" w:cs="Arial"/>
          <w:sz w:val="20"/>
          <w:szCs w:val="20"/>
        </w:rPr>
        <w:t>:</w:t>
      </w:r>
    </w:p>
    <w:p w14:paraId="7ABB60BC" w14:textId="508F96F6" w:rsidR="00181779" w:rsidRPr="006A62B9" w:rsidRDefault="00181779" w:rsidP="00181779">
      <w:pPr>
        <w:pStyle w:val="Styl2"/>
        <w:numPr>
          <w:ilvl w:val="0"/>
          <w:numId w:val="25"/>
        </w:numPr>
        <w:spacing w:after="120"/>
        <w:ind w:left="425" w:hanging="357"/>
        <w:rPr>
          <w:rFonts w:cs="Arial"/>
          <w:b w:val="0"/>
          <w:szCs w:val="20"/>
        </w:rPr>
      </w:pPr>
      <w:r w:rsidRPr="006A62B9">
        <w:rPr>
          <w:b w:val="0"/>
        </w:rPr>
        <w:t xml:space="preserve">Zastupitelstvo města vydává obecně závaznou vyhlášku </w:t>
      </w:r>
      <w:r w:rsidRPr="006A62B9">
        <w:rPr>
          <w:rFonts w:cs="Arial"/>
          <w:b w:val="0"/>
          <w:szCs w:val="20"/>
        </w:rPr>
        <w:t>o stanovení výjimečných případů, kdy doba nočního klidu je vymezena dobou kratší nebo při nichž nemusí být doba nočního klidu dodržována</w:t>
      </w:r>
      <w:r w:rsidR="00C425F6">
        <w:rPr>
          <w:rFonts w:cs="Arial"/>
          <w:b w:val="0"/>
          <w:szCs w:val="20"/>
        </w:rPr>
        <w:t>,</w:t>
      </w:r>
      <w:r w:rsidR="00C425F6" w:rsidRPr="00C425F6">
        <w:rPr>
          <w:b w:val="0"/>
        </w:rPr>
        <w:t xml:space="preserve"> </w:t>
      </w:r>
      <w:r w:rsidR="00C425F6" w:rsidRPr="006A62B9">
        <w:rPr>
          <w:b w:val="0"/>
        </w:rPr>
        <w:t>podle předloženého návrhu</w:t>
      </w:r>
      <w:r w:rsidR="00C425F6">
        <w:rPr>
          <w:b w:val="0"/>
        </w:rPr>
        <w:t>.</w:t>
      </w:r>
    </w:p>
    <w:p w14:paraId="5A7AA372" w14:textId="77777777" w:rsidR="00181779" w:rsidRPr="006A62B9" w:rsidRDefault="00181779" w:rsidP="00181779">
      <w:pPr>
        <w:pStyle w:val="Styl2"/>
        <w:spacing w:after="120"/>
        <w:ind w:left="68"/>
        <w:rPr>
          <w:rFonts w:cs="Arial"/>
          <w:b w:val="0"/>
          <w:szCs w:val="20"/>
        </w:rPr>
      </w:pPr>
    </w:p>
    <w:sectPr w:rsidR="00181779" w:rsidRPr="006A62B9" w:rsidSect="001935DE">
      <w:pgSz w:w="11906" w:h="16838"/>
      <w:pgMar w:top="1417" w:right="1133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B5C1B"/>
    <w:multiLevelType w:val="hybridMultilevel"/>
    <w:tmpl w:val="9DA2D5A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655C37"/>
    <w:multiLevelType w:val="hybridMultilevel"/>
    <w:tmpl w:val="E1AAB4D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4107A"/>
    <w:multiLevelType w:val="hybridMultilevel"/>
    <w:tmpl w:val="C78CFD2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A6C60"/>
    <w:multiLevelType w:val="hybridMultilevel"/>
    <w:tmpl w:val="8ED2B4F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AE6599"/>
    <w:multiLevelType w:val="hybridMultilevel"/>
    <w:tmpl w:val="20E41062"/>
    <w:lvl w:ilvl="0" w:tplc="0405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16531B17"/>
    <w:multiLevelType w:val="hybridMultilevel"/>
    <w:tmpl w:val="D610DCF2"/>
    <w:lvl w:ilvl="0" w:tplc="20D03F5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103239"/>
    <w:multiLevelType w:val="hybridMultilevel"/>
    <w:tmpl w:val="C78CFD2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FE4C8D"/>
    <w:multiLevelType w:val="hybridMultilevel"/>
    <w:tmpl w:val="4812528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4F40A7"/>
    <w:multiLevelType w:val="hybridMultilevel"/>
    <w:tmpl w:val="C26056B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C277D1"/>
    <w:multiLevelType w:val="hybridMultilevel"/>
    <w:tmpl w:val="02DC000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0D2633"/>
    <w:multiLevelType w:val="hybridMultilevel"/>
    <w:tmpl w:val="1804C78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D363B20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6C47CC"/>
    <w:multiLevelType w:val="hybridMultilevel"/>
    <w:tmpl w:val="2DAC8EA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3A707D"/>
    <w:multiLevelType w:val="hybridMultilevel"/>
    <w:tmpl w:val="2DAC8EA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69009A"/>
    <w:multiLevelType w:val="hybridMultilevel"/>
    <w:tmpl w:val="2DAC8EA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0E30C9"/>
    <w:multiLevelType w:val="hybridMultilevel"/>
    <w:tmpl w:val="9DA2D5A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D61794"/>
    <w:multiLevelType w:val="hybridMultilevel"/>
    <w:tmpl w:val="127225E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1222D4"/>
    <w:multiLevelType w:val="hybridMultilevel"/>
    <w:tmpl w:val="79F2DDB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CE731A"/>
    <w:multiLevelType w:val="hybridMultilevel"/>
    <w:tmpl w:val="0FD81AA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E8557A"/>
    <w:multiLevelType w:val="hybridMultilevel"/>
    <w:tmpl w:val="534C0C4E"/>
    <w:lvl w:ilvl="0" w:tplc="137E091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69C50A69"/>
    <w:multiLevelType w:val="hybridMultilevel"/>
    <w:tmpl w:val="79F2DDB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0B1F99"/>
    <w:multiLevelType w:val="hybridMultilevel"/>
    <w:tmpl w:val="C5CCD6D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D33ACB"/>
    <w:multiLevelType w:val="hybridMultilevel"/>
    <w:tmpl w:val="9C76EC4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D44903"/>
    <w:multiLevelType w:val="hybridMultilevel"/>
    <w:tmpl w:val="7946E96A"/>
    <w:lvl w:ilvl="0" w:tplc="5FD4A800">
      <w:start w:val="3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575D91"/>
    <w:multiLevelType w:val="hybridMultilevel"/>
    <w:tmpl w:val="A920E57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7125A7"/>
    <w:multiLevelType w:val="hybridMultilevel"/>
    <w:tmpl w:val="53F6820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7D150A"/>
    <w:multiLevelType w:val="hybridMultilevel"/>
    <w:tmpl w:val="C4769808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7AFF675F"/>
    <w:multiLevelType w:val="hybridMultilevel"/>
    <w:tmpl w:val="94DA01A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144D13"/>
    <w:multiLevelType w:val="hybridMultilevel"/>
    <w:tmpl w:val="733A10AE"/>
    <w:lvl w:ilvl="0" w:tplc="2892AE3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92042CF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5B4366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AFA281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A34A8C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876E96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EBA850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440F32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6E2EC0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115098912">
    <w:abstractNumId w:val="10"/>
  </w:num>
  <w:num w:numId="2" w16cid:durableId="2061435973">
    <w:abstractNumId w:val="21"/>
  </w:num>
  <w:num w:numId="3" w16cid:durableId="2038038989">
    <w:abstractNumId w:val="4"/>
  </w:num>
  <w:num w:numId="4" w16cid:durableId="147483165">
    <w:abstractNumId w:val="17"/>
  </w:num>
  <w:num w:numId="5" w16cid:durableId="1274902092">
    <w:abstractNumId w:val="5"/>
  </w:num>
  <w:num w:numId="6" w16cid:durableId="706609654">
    <w:abstractNumId w:val="9"/>
  </w:num>
  <w:num w:numId="7" w16cid:durableId="1930187044">
    <w:abstractNumId w:val="22"/>
  </w:num>
  <w:num w:numId="8" w16cid:durableId="960112170">
    <w:abstractNumId w:val="18"/>
  </w:num>
  <w:num w:numId="9" w16cid:durableId="76219257">
    <w:abstractNumId w:val="18"/>
  </w:num>
  <w:num w:numId="10" w16cid:durableId="1350135010">
    <w:abstractNumId w:val="16"/>
  </w:num>
  <w:num w:numId="11" w16cid:durableId="8415595">
    <w:abstractNumId w:val="19"/>
  </w:num>
  <w:num w:numId="12" w16cid:durableId="1338464134">
    <w:abstractNumId w:val="20"/>
  </w:num>
  <w:num w:numId="13" w16cid:durableId="65911717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26392581">
    <w:abstractNumId w:val="11"/>
  </w:num>
  <w:num w:numId="15" w16cid:durableId="1375080515">
    <w:abstractNumId w:val="25"/>
  </w:num>
  <w:num w:numId="16" w16cid:durableId="745542277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055009869">
    <w:abstractNumId w:val="24"/>
  </w:num>
  <w:num w:numId="18" w16cid:durableId="2079475384">
    <w:abstractNumId w:val="13"/>
  </w:num>
  <w:num w:numId="19" w16cid:durableId="855581384">
    <w:abstractNumId w:val="12"/>
  </w:num>
  <w:num w:numId="20" w16cid:durableId="1542863624">
    <w:abstractNumId w:val="8"/>
  </w:num>
  <w:num w:numId="21" w16cid:durableId="1064838933">
    <w:abstractNumId w:val="21"/>
  </w:num>
  <w:num w:numId="22" w16cid:durableId="6619839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16398381">
    <w:abstractNumId w:val="21"/>
  </w:num>
  <w:num w:numId="24" w16cid:durableId="127100680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332804127">
    <w:abstractNumId w:val="1"/>
  </w:num>
  <w:num w:numId="26" w16cid:durableId="197622720">
    <w:abstractNumId w:val="1"/>
  </w:num>
  <w:num w:numId="27" w16cid:durableId="1337920396">
    <w:abstractNumId w:val="6"/>
  </w:num>
  <w:num w:numId="28" w16cid:durableId="282468178">
    <w:abstractNumId w:val="14"/>
  </w:num>
  <w:num w:numId="29" w16cid:durableId="2094936861">
    <w:abstractNumId w:val="23"/>
  </w:num>
  <w:num w:numId="30" w16cid:durableId="659506088">
    <w:abstractNumId w:val="3"/>
  </w:num>
  <w:num w:numId="31" w16cid:durableId="1314797877">
    <w:abstractNumId w:val="0"/>
  </w:num>
  <w:num w:numId="32" w16cid:durableId="1496071110">
    <w:abstractNumId w:val="2"/>
  </w:num>
  <w:num w:numId="33" w16cid:durableId="1987470066">
    <w:abstractNumId w:val="7"/>
  </w:num>
  <w:num w:numId="34" w16cid:durableId="49152528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1B3C"/>
    <w:rsid w:val="000156F8"/>
    <w:rsid w:val="0003146F"/>
    <w:rsid w:val="00033307"/>
    <w:rsid w:val="00040EC2"/>
    <w:rsid w:val="00043592"/>
    <w:rsid w:val="00043D98"/>
    <w:rsid w:val="00046968"/>
    <w:rsid w:val="0005537C"/>
    <w:rsid w:val="00087DA2"/>
    <w:rsid w:val="000A1E4D"/>
    <w:rsid w:val="000A46AA"/>
    <w:rsid w:val="000A4C62"/>
    <w:rsid w:val="000A68C0"/>
    <w:rsid w:val="000A7107"/>
    <w:rsid w:val="000B0DE8"/>
    <w:rsid w:val="000C0E7E"/>
    <w:rsid w:val="000C28C9"/>
    <w:rsid w:val="000C6320"/>
    <w:rsid w:val="000E13AF"/>
    <w:rsid w:val="000E51E9"/>
    <w:rsid w:val="000F023E"/>
    <w:rsid w:val="000F2297"/>
    <w:rsid w:val="000F5237"/>
    <w:rsid w:val="00102393"/>
    <w:rsid w:val="001177D2"/>
    <w:rsid w:val="0012035A"/>
    <w:rsid w:val="00126321"/>
    <w:rsid w:val="00132F76"/>
    <w:rsid w:val="001350E9"/>
    <w:rsid w:val="00142A42"/>
    <w:rsid w:val="00167584"/>
    <w:rsid w:val="00181779"/>
    <w:rsid w:val="00191A43"/>
    <w:rsid w:val="001935DE"/>
    <w:rsid w:val="001967EE"/>
    <w:rsid w:val="001A172E"/>
    <w:rsid w:val="001A1BE1"/>
    <w:rsid w:val="001A2A6D"/>
    <w:rsid w:val="001A49AC"/>
    <w:rsid w:val="001A516A"/>
    <w:rsid w:val="001A5D5A"/>
    <w:rsid w:val="001B7CC4"/>
    <w:rsid w:val="001C1780"/>
    <w:rsid w:val="001C32D0"/>
    <w:rsid w:val="001D101E"/>
    <w:rsid w:val="001F4E64"/>
    <w:rsid w:val="001F7AE4"/>
    <w:rsid w:val="00222B2B"/>
    <w:rsid w:val="002324DB"/>
    <w:rsid w:val="002379F4"/>
    <w:rsid w:val="0024090D"/>
    <w:rsid w:val="00240ACB"/>
    <w:rsid w:val="00243A92"/>
    <w:rsid w:val="002475B6"/>
    <w:rsid w:val="00261CAC"/>
    <w:rsid w:val="00265A2A"/>
    <w:rsid w:val="002675DB"/>
    <w:rsid w:val="00291D56"/>
    <w:rsid w:val="0029617D"/>
    <w:rsid w:val="002A0A42"/>
    <w:rsid w:val="002A2579"/>
    <w:rsid w:val="002A3E9A"/>
    <w:rsid w:val="002B3A13"/>
    <w:rsid w:val="002B5A36"/>
    <w:rsid w:val="002C1D1C"/>
    <w:rsid w:val="002E0C2C"/>
    <w:rsid w:val="002E1AB5"/>
    <w:rsid w:val="002E1AE6"/>
    <w:rsid w:val="00305E00"/>
    <w:rsid w:val="00313898"/>
    <w:rsid w:val="003273D6"/>
    <w:rsid w:val="0034027C"/>
    <w:rsid w:val="00342B87"/>
    <w:rsid w:val="00347297"/>
    <w:rsid w:val="00353A5B"/>
    <w:rsid w:val="00356683"/>
    <w:rsid w:val="00357774"/>
    <w:rsid w:val="00365323"/>
    <w:rsid w:val="003675C3"/>
    <w:rsid w:val="00380F70"/>
    <w:rsid w:val="003C1E15"/>
    <w:rsid w:val="003C55C4"/>
    <w:rsid w:val="003C6684"/>
    <w:rsid w:val="003C70F4"/>
    <w:rsid w:val="003D6D59"/>
    <w:rsid w:val="003D76C1"/>
    <w:rsid w:val="003E2227"/>
    <w:rsid w:val="003F3DA8"/>
    <w:rsid w:val="003F3F35"/>
    <w:rsid w:val="003F5CED"/>
    <w:rsid w:val="003F7254"/>
    <w:rsid w:val="003F7CB7"/>
    <w:rsid w:val="00411CA9"/>
    <w:rsid w:val="00421669"/>
    <w:rsid w:val="00434B10"/>
    <w:rsid w:val="00436314"/>
    <w:rsid w:val="00455EB5"/>
    <w:rsid w:val="00463A8B"/>
    <w:rsid w:val="0046537F"/>
    <w:rsid w:val="0047547B"/>
    <w:rsid w:val="004809A7"/>
    <w:rsid w:val="004B589F"/>
    <w:rsid w:val="004C5489"/>
    <w:rsid w:val="004F0E63"/>
    <w:rsid w:val="00526F54"/>
    <w:rsid w:val="0053058C"/>
    <w:rsid w:val="00533C35"/>
    <w:rsid w:val="00534637"/>
    <w:rsid w:val="005455F3"/>
    <w:rsid w:val="0056661E"/>
    <w:rsid w:val="00567D2C"/>
    <w:rsid w:val="00583C38"/>
    <w:rsid w:val="005938F4"/>
    <w:rsid w:val="00595A82"/>
    <w:rsid w:val="005A181E"/>
    <w:rsid w:val="005B6303"/>
    <w:rsid w:val="005D1FC0"/>
    <w:rsid w:val="005E3843"/>
    <w:rsid w:val="005F3F6A"/>
    <w:rsid w:val="0061509C"/>
    <w:rsid w:val="00626C51"/>
    <w:rsid w:val="00627316"/>
    <w:rsid w:val="00630971"/>
    <w:rsid w:val="006331BD"/>
    <w:rsid w:val="0065303C"/>
    <w:rsid w:val="006550A2"/>
    <w:rsid w:val="00672386"/>
    <w:rsid w:val="006A4FA1"/>
    <w:rsid w:val="006A62B9"/>
    <w:rsid w:val="006A6D90"/>
    <w:rsid w:val="006C1649"/>
    <w:rsid w:val="006C3E79"/>
    <w:rsid w:val="006C74C7"/>
    <w:rsid w:val="006D4576"/>
    <w:rsid w:val="006F7151"/>
    <w:rsid w:val="00700C3E"/>
    <w:rsid w:val="00701F03"/>
    <w:rsid w:val="00703531"/>
    <w:rsid w:val="00706C68"/>
    <w:rsid w:val="00711721"/>
    <w:rsid w:val="0071516C"/>
    <w:rsid w:val="00720A0B"/>
    <w:rsid w:val="00721DAE"/>
    <w:rsid w:val="00726960"/>
    <w:rsid w:val="0074475B"/>
    <w:rsid w:val="00746C65"/>
    <w:rsid w:val="00755C86"/>
    <w:rsid w:val="00780933"/>
    <w:rsid w:val="00780E4E"/>
    <w:rsid w:val="007A7030"/>
    <w:rsid w:val="007D551E"/>
    <w:rsid w:val="00800CC0"/>
    <w:rsid w:val="00803FF0"/>
    <w:rsid w:val="00804898"/>
    <w:rsid w:val="00811F31"/>
    <w:rsid w:val="008353DE"/>
    <w:rsid w:val="008552A5"/>
    <w:rsid w:val="00856406"/>
    <w:rsid w:val="0086386E"/>
    <w:rsid w:val="00871F7A"/>
    <w:rsid w:val="00892448"/>
    <w:rsid w:val="008D6FCD"/>
    <w:rsid w:val="008E18A5"/>
    <w:rsid w:val="008E67D6"/>
    <w:rsid w:val="008F21BE"/>
    <w:rsid w:val="008F7E9D"/>
    <w:rsid w:val="00916486"/>
    <w:rsid w:val="00921778"/>
    <w:rsid w:val="00923069"/>
    <w:rsid w:val="00927BE6"/>
    <w:rsid w:val="009449ED"/>
    <w:rsid w:val="00982418"/>
    <w:rsid w:val="00983BAB"/>
    <w:rsid w:val="009971EC"/>
    <w:rsid w:val="009A6FD3"/>
    <w:rsid w:val="009B0CCB"/>
    <w:rsid w:val="009B4D68"/>
    <w:rsid w:val="009B69CC"/>
    <w:rsid w:val="009B740B"/>
    <w:rsid w:val="00A0448A"/>
    <w:rsid w:val="00A04E6F"/>
    <w:rsid w:val="00A12C24"/>
    <w:rsid w:val="00A17F03"/>
    <w:rsid w:val="00A33C80"/>
    <w:rsid w:val="00A82AFF"/>
    <w:rsid w:val="00A83339"/>
    <w:rsid w:val="00A83A0C"/>
    <w:rsid w:val="00A855A0"/>
    <w:rsid w:val="00AA3B43"/>
    <w:rsid w:val="00AD58B3"/>
    <w:rsid w:val="00AE26BE"/>
    <w:rsid w:val="00B04FEA"/>
    <w:rsid w:val="00B13955"/>
    <w:rsid w:val="00B22AAB"/>
    <w:rsid w:val="00B26A1E"/>
    <w:rsid w:val="00B43E0E"/>
    <w:rsid w:val="00B55CBD"/>
    <w:rsid w:val="00B570EB"/>
    <w:rsid w:val="00B64134"/>
    <w:rsid w:val="00B67C43"/>
    <w:rsid w:val="00B87658"/>
    <w:rsid w:val="00B9033D"/>
    <w:rsid w:val="00B92FC7"/>
    <w:rsid w:val="00BB7223"/>
    <w:rsid w:val="00BD4C87"/>
    <w:rsid w:val="00BD6330"/>
    <w:rsid w:val="00BD70F1"/>
    <w:rsid w:val="00BF7D97"/>
    <w:rsid w:val="00C001CB"/>
    <w:rsid w:val="00C03624"/>
    <w:rsid w:val="00C05A18"/>
    <w:rsid w:val="00C30042"/>
    <w:rsid w:val="00C37AD5"/>
    <w:rsid w:val="00C425F6"/>
    <w:rsid w:val="00C426A3"/>
    <w:rsid w:val="00C43DAB"/>
    <w:rsid w:val="00C4502A"/>
    <w:rsid w:val="00C514DC"/>
    <w:rsid w:val="00C51B3C"/>
    <w:rsid w:val="00C826C0"/>
    <w:rsid w:val="00C90690"/>
    <w:rsid w:val="00CC4FE4"/>
    <w:rsid w:val="00CC6FCE"/>
    <w:rsid w:val="00CE46A4"/>
    <w:rsid w:val="00CE669D"/>
    <w:rsid w:val="00D22388"/>
    <w:rsid w:val="00D35E2D"/>
    <w:rsid w:val="00D412AD"/>
    <w:rsid w:val="00D413BD"/>
    <w:rsid w:val="00D54FD2"/>
    <w:rsid w:val="00D8122A"/>
    <w:rsid w:val="00D84018"/>
    <w:rsid w:val="00D86A6C"/>
    <w:rsid w:val="00D91031"/>
    <w:rsid w:val="00D957EA"/>
    <w:rsid w:val="00DA5FE9"/>
    <w:rsid w:val="00DC3765"/>
    <w:rsid w:val="00DC5D75"/>
    <w:rsid w:val="00DD1ABC"/>
    <w:rsid w:val="00DD3665"/>
    <w:rsid w:val="00DD4AA9"/>
    <w:rsid w:val="00DD4FE2"/>
    <w:rsid w:val="00DD7650"/>
    <w:rsid w:val="00DE3554"/>
    <w:rsid w:val="00E14E8B"/>
    <w:rsid w:val="00E15AD7"/>
    <w:rsid w:val="00E1616A"/>
    <w:rsid w:val="00E162D2"/>
    <w:rsid w:val="00E16D51"/>
    <w:rsid w:val="00E3360E"/>
    <w:rsid w:val="00E34E27"/>
    <w:rsid w:val="00E438BC"/>
    <w:rsid w:val="00E61D7F"/>
    <w:rsid w:val="00E642B0"/>
    <w:rsid w:val="00E7155F"/>
    <w:rsid w:val="00E77502"/>
    <w:rsid w:val="00E829DD"/>
    <w:rsid w:val="00EB357E"/>
    <w:rsid w:val="00EC2035"/>
    <w:rsid w:val="00EC60A9"/>
    <w:rsid w:val="00ED15B2"/>
    <w:rsid w:val="00EF1D22"/>
    <w:rsid w:val="00EF4ED9"/>
    <w:rsid w:val="00F224D0"/>
    <w:rsid w:val="00F267BE"/>
    <w:rsid w:val="00F3401D"/>
    <w:rsid w:val="00F52CEA"/>
    <w:rsid w:val="00F574BD"/>
    <w:rsid w:val="00F654F4"/>
    <w:rsid w:val="00F65A67"/>
    <w:rsid w:val="00F919CD"/>
    <w:rsid w:val="00F93B85"/>
    <w:rsid w:val="00F97412"/>
    <w:rsid w:val="00FB3505"/>
    <w:rsid w:val="00FC31A6"/>
    <w:rsid w:val="00FC514F"/>
    <w:rsid w:val="00FC66F9"/>
    <w:rsid w:val="00FC6B0A"/>
    <w:rsid w:val="00FF6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FA2977"/>
  <w15:docId w15:val="{3FE1709B-C97B-4E2A-B28E-4A252BF67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117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aliases w:val="Kapitola,Kapitola1,Kapitola2,Kapitola3,Kapitola4,Kapitola5,Kapitola11,Kapitola21,Kapitola31,Kapitola41,Kapitola6,Kapitola12,Kapitola22,Kapitola32,Kapitola42,Kapitola51,Kapitola111,Kapitola211,Kapitola311,Kapitola411,Kapitola7,Kapitola8,h1,F8,H1"/>
    <w:basedOn w:val="Normln"/>
    <w:next w:val="Normln"/>
    <w:link w:val="Nadpis1Char"/>
    <w:qFormat/>
    <w:rsid w:val="00711721"/>
    <w:pPr>
      <w:keepNext/>
      <w:jc w:val="center"/>
      <w:outlineLvl w:val="0"/>
    </w:pPr>
    <w:rPr>
      <w:b/>
      <w:bCs/>
      <w:sz w:val="36"/>
    </w:rPr>
  </w:style>
  <w:style w:type="paragraph" w:styleId="Nadpis3">
    <w:name w:val="heading 3"/>
    <w:basedOn w:val="Normln"/>
    <w:next w:val="Normln"/>
    <w:link w:val="Nadpis3Char"/>
    <w:unhideWhenUsed/>
    <w:qFormat/>
    <w:rsid w:val="00711721"/>
    <w:pPr>
      <w:keepNext/>
      <w:jc w:val="center"/>
      <w:outlineLvl w:val="2"/>
    </w:pPr>
    <w:rPr>
      <w:b/>
      <w:bCs/>
      <w:sz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Kapitola Char,Kapitola1 Char,Kapitola2 Char,Kapitola3 Char,Kapitola4 Char,Kapitola5 Char,Kapitola11 Char,Kapitola21 Char,Kapitola31 Char,Kapitola41 Char,Kapitola6 Char,Kapitola12 Char,Kapitola22 Char,Kapitola32 Char,Kapitola42 Char,h1 Char"/>
    <w:basedOn w:val="Standardnpsmoodstavce"/>
    <w:link w:val="Nadpis1"/>
    <w:rsid w:val="00711721"/>
    <w:rPr>
      <w:rFonts w:ascii="Times New Roman" w:eastAsia="Times New Roman" w:hAnsi="Times New Roman" w:cs="Times New Roman"/>
      <w:b/>
      <w:bCs/>
      <w:sz w:val="36"/>
      <w:szCs w:val="24"/>
      <w:lang w:eastAsia="cs-CZ"/>
    </w:rPr>
  </w:style>
  <w:style w:type="character" w:customStyle="1" w:styleId="Nadpis3Char">
    <w:name w:val="Nadpis 3 Char"/>
    <w:basedOn w:val="Standardnpsmoodstavce"/>
    <w:link w:val="Nadpis3"/>
    <w:rsid w:val="00711721"/>
    <w:rPr>
      <w:rFonts w:ascii="Times New Roman" w:eastAsia="Times New Roman" w:hAnsi="Times New Roman" w:cs="Times New Roman"/>
      <w:b/>
      <w:bCs/>
      <w:sz w:val="28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711721"/>
    <w:pPr>
      <w:ind w:left="720"/>
      <w:contextualSpacing/>
    </w:pPr>
  </w:style>
  <w:style w:type="character" w:customStyle="1" w:styleId="Styl3Char1">
    <w:name w:val="Styl3 Char1"/>
    <w:basedOn w:val="Standardnpsmoodstavce"/>
    <w:link w:val="Styl3"/>
    <w:locked/>
    <w:rsid w:val="00711721"/>
    <w:rPr>
      <w:rFonts w:ascii="Arial" w:eastAsia="Times New Roman" w:hAnsi="Arial" w:cs="Times New Roman"/>
      <w:b/>
      <w:sz w:val="20"/>
      <w:szCs w:val="24"/>
      <w:u w:val="single"/>
      <w:lang w:eastAsia="cs-CZ"/>
    </w:rPr>
  </w:style>
  <w:style w:type="paragraph" w:customStyle="1" w:styleId="Styl3">
    <w:name w:val="Styl3"/>
    <w:basedOn w:val="Normln"/>
    <w:link w:val="Styl3Char1"/>
    <w:rsid w:val="00711721"/>
    <w:rPr>
      <w:rFonts w:ascii="Arial" w:hAnsi="Arial"/>
      <w:b/>
      <w:sz w:val="20"/>
      <w:u w:val="single"/>
    </w:rPr>
  </w:style>
  <w:style w:type="paragraph" w:customStyle="1" w:styleId="Styl1">
    <w:name w:val="Styl1"/>
    <w:basedOn w:val="Normln"/>
    <w:link w:val="Styl1Char1"/>
    <w:qFormat/>
    <w:rsid w:val="00711721"/>
    <w:rPr>
      <w:rFonts w:ascii="Arial" w:hAnsi="Arial"/>
      <w:sz w:val="20"/>
    </w:rPr>
  </w:style>
  <w:style w:type="character" w:customStyle="1" w:styleId="Styl1Char1">
    <w:name w:val="Styl1 Char1"/>
    <w:basedOn w:val="Standardnpsmoodstavce"/>
    <w:link w:val="Styl1"/>
    <w:rsid w:val="00711721"/>
    <w:rPr>
      <w:rFonts w:ascii="Arial" w:eastAsia="Times New Roman" w:hAnsi="Arial" w:cs="Times New Roman"/>
      <w:sz w:val="20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1172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11721"/>
    <w:rPr>
      <w:rFonts w:ascii="Tahoma" w:eastAsia="Times New Roman" w:hAnsi="Tahoma" w:cs="Tahoma"/>
      <w:sz w:val="16"/>
      <w:szCs w:val="16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711721"/>
    <w:rPr>
      <w:color w:val="0000FF"/>
      <w:u w:val="single"/>
    </w:rPr>
  </w:style>
  <w:style w:type="paragraph" w:styleId="Prosttext">
    <w:name w:val="Plain Text"/>
    <w:basedOn w:val="Normln"/>
    <w:link w:val="ProsttextChar"/>
    <w:uiPriority w:val="99"/>
    <w:semiHidden/>
    <w:unhideWhenUsed/>
    <w:rsid w:val="00E7155F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ProsttextChar">
    <w:name w:val="Prostý text Char"/>
    <w:basedOn w:val="Standardnpsmoodstavce"/>
    <w:link w:val="Prosttext"/>
    <w:uiPriority w:val="99"/>
    <w:semiHidden/>
    <w:rsid w:val="00E7155F"/>
    <w:rPr>
      <w:rFonts w:ascii="Calibri" w:hAnsi="Calibri"/>
      <w:szCs w:val="21"/>
    </w:rPr>
  </w:style>
  <w:style w:type="paragraph" w:customStyle="1" w:styleId="Styl2">
    <w:name w:val="Styl2"/>
    <w:basedOn w:val="Normln"/>
    <w:link w:val="Styl2Char"/>
    <w:rsid w:val="007A7030"/>
    <w:rPr>
      <w:rFonts w:ascii="Arial" w:hAnsi="Arial"/>
      <w:b/>
      <w:sz w:val="20"/>
    </w:rPr>
  </w:style>
  <w:style w:type="character" w:customStyle="1" w:styleId="Styl2Char">
    <w:name w:val="Styl2 Char"/>
    <w:basedOn w:val="Standardnpsmoodstavce"/>
    <w:link w:val="Styl2"/>
    <w:rsid w:val="007A7030"/>
    <w:rPr>
      <w:rFonts w:ascii="Arial" w:eastAsia="Times New Roman" w:hAnsi="Arial" w:cs="Times New Roman"/>
      <w:b/>
      <w:sz w:val="20"/>
      <w:szCs w:val="24"/>
      <w:lang w:eastAsia="cs-CZ"/>
    </w:rPr>
  </w:style>
  <w:style w:type="character" w:customStyle="1" w:styleId="Styl1Char">
    <w:name w:val="Styl1 Char"/>
    <w:rsid w:val="00927BE6"/>
    <w:rPr>
      <w:rFonts w:ascii="Arial" w:hAnsi="Arial"/>
    </w:rPr>
  </w:style>
  <w:style w:type="paragraph" w:styleId="Zkladntext">
    <w:name w:val="Body Text"/>
    <w:basedOn w:val="Normln"/>
    <w:link w:val="ZkladntextChar"/>
    <w:rsid w:val="001C1780"/>
    <w:pPr>
      <w:jc w:val="both"/>
    </w:pPr>
    <w:rPr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rsid w:val="001C1780"/>
    <w:rPr>
      <w:rFonts w:ascii="Times New Roman" w:eastAsia="Times New Roman" w:hAnsi="Times New Roman" w:cs="Times New Roman"/>
      <w:sz w:val="20"/>
      <w:szCs w:val="20"/>
      <w:lang w:eastAsia="cs-CZ"/>
    </w:rPr>
  </w:style>
  <w:style w:type="table" w:styleId="Mkatabulky">
    <w:name w:val="Table Grid"/>
    <w:basedOn w:val="Normlntabulka"/>
    <w:uiPriority w:val="59"/>
    <w:rsid w:val="00F919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2">
    <w:name w:val="Body Text 2"/>
    <w:basedOn w:val="Normln"/>
    <w:link w:val="Zkladntext2Char"/>
    <w:uiPriority w:val="99"/>
    <w:semiHidden/>
    <w:unhideWhenUsed/>
    <w:rsid w:val="00B26A1E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B26A1E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Styl2Char2">
    <w:name w:val="Styl2 Char2"/>
    <w:locked/>
    <w:rsid w:val="001967EE"/>
    <w:rPr>
      <w:rFonts w:ascii="Arial" w:eastAsia="Times New Roman" w:hAnsi="Arial" w:cs="Times New Roman"/>
      <w:b/>
      <w:sz w:val="24"/>
      <w:szCs w:val="24"/>
      <w:lang w:eastAsia="cs-CZ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71516C"/>
    <w:rPr>
      <w:color w:val="605E5C"/>
      <w:shd w:val="clear" w:color="auto" w:fill="E1DFDD"/>
    </w:rPr>
  </w:style>
  <w:style w:type="paragraph" w:styleId="Normlnweb">
    <w:name w:val="Normal (Web)"/>
    <w:basedOn w:val="Normln"/>
    <w:uiPriority w:val="99"/>
    <w:semiHidden/>
    <w:unhideWhenUsed/>
    <w:rsid w:val="00046968"/>
    <w:pPr>
      <w:spacing w:before="100" w:beforeAutospacing="1" w:after="100" w:afterAutospacing="1"/>
    </w:pPr>
  </w:style>
  <w:style w:type="character" w:styleId="Siln">
    <w:name w:val="Strong"/>
    <w:basedOn w:val="Standardnpsmoodstavce"/>
    <w:uiPriority w:val="22"/>
    <w:qFormat/>
    <w:rsid w:val="0004696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5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6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8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03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00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5028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462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7910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8649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785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6178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7934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56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7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6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9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CDC35A-48D7-4730-9BF1-2403CFBF4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2</Pages>
  <Words>697</Words>
  <Characters>4116</Characters>
  <Application>Microsoft Office Word</Application>
  <DocSecurity>0</DocSecurity>
  <Lines>34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Droz, Vladimir</dc:creator>
  <cp:lastModifiedBy>Drož Vladimír</cp:lastModifiedBy>
  <cp:revision>19</cp:revision>
  <cp:lastPrinted>2023-04-11T10:06:00Z</cp:lastPrinted>
  <dcterms:created xsi:type="dcterms:W3CDTF">2022-01-19T10:34:00Z</dcterms:created>
  <dcterms:modified xsi:type="dcterms:W3CDTF">2023-04-11T10:08:00Z</dcterms:modified>
</cp:coreProperties>
</file>